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A7" w:rsidRDefault="000C2AA7" w:rsidP="000C2AA7">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A21EB8">
        <w:rPr>
          <w:rFonts w:ascii="黑体" w:eastAsia="黑体" w:hAnsi="黑体" w:hint="eastAsia"/>
          <w:sz w:val="28"/>
          <w:szCs w:val="28"/>
        </w:rPr>
        <w:t>11</w:t>
      </w:r>
    </w:p>
    <w:p w:rsidR="000C2AA7" w:rsidRDefault="000C2AA7" w:rsidP="00C46A3F">
      <w:pPr>
        <w:adjustRightInd w:val="0"/>
        <w:snapToGrid w:val="0"/>
        <w:jc w:val="center"/>
        <w:rPr>
          <w:rFonts w:ascii="宋体" w:hAnsi="宋体"/>
          <w:b/>
          <w:sz w:val="44"/>
          <w:szCs w:val="44"/>
        </w:rPr>
      </w:pPr>
      <w:r>
        <w:rPr>
          <w:rFonts w:ascii="宋体" w:hAnsi="宋体" w:hint="eastAsia"/>
          <w:b/>
          <w:sz w:val="44"/>
          <w:szCs w:val="44"/>
        </w:rPr>
        <w:t>性别重置技术管理规范</w:t>
      </w:r>
    </w:p>
    <w:p w:rsidR="000C2AA7" w:rsidRDefault="000C2AA7" w:rsidP="00C46A3F">
      <w:pPr>
        <w:snapToGrid w:val="0"/>
        <w:jc w:val="center"/>
        <w:rPr>
          <w:rFonts w:ascii="楷体_GB2312" w:eastAsia="楷体_GB2312" w:hAnsi="宋体"/>
          <w:b/>
          <w:sz w:val="32"/>
          <w:szCs w:val="21"/>
        </w:rPr>
      </w:pPr>
      <w:r>
        <w:rPr>
          <w:rFonts w:ascii="楷体_GB2312" w:eastAsia="楷体_GB2312" w:hAnsi="宋体" w:cs="宋体" w:hint="eastAsia"/>
          <w:b/>
          <w:color w:val="000000"/>
          <w:kern w:val="0"/>
          <w:sz w:val="32"/>
          <w:szCs w:val="32"/>
        </w:rPr>
        <w:t>（201</w:t>
      </w:r>
      <w:r w:rsidR="00856283">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462B7B">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0C2AA7" w:rsidRPr="004A3BD2" w:rsidRDefault="000C2AA7" w:rsidP="000C2AA7">
      <w:pPr>
        <w:snapToGrid w:val="0"/>
        <w:jc w:val="center"/>
        <w:rPr>
          <w:rFonts w:ascii="楷体_GB2312" w:eastAsia="楷体_GB2312" w:hAnsi="宋体"/>
          <w:b/>
          <w:sz w:val="32"/>
          <w:szCs w:val="21"/>
        </w:rPr>
      </w:pP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为规范性别重置技术临床应用,保证医疗质量和医疗安全,制定本规范。本规范是医疗机构及其医务人员开展性别重置技术的最低要求。</w:t>
      </w:r>
    </w:p>
    <w:p w:rsidR="000C2AA7" w:rsidRDefault="000C2AA7" w:rsidP="000C2AA7">
      <w:pPr>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Ansi="宋体" w:hint="eastAsia"/>
          <w:sz w:val="32"/>
          <w:szCs w:val="32"/>
        </w:rPr>
        <w:t>本规范所称性别重置技术，是指通过外科手段（组织移植和器官再造）使手术对象的生理性别与其心理性别相符，即切除原有的性器官并重建新性别的体表性器官和与之相匹配的第二性征的医疗技术。</w:t>
      </w:r>
    </w:p>
    <w:p w:rsidR="000C2AA7" w:rsidRDefault="000C2AA7" w:rsidP="000C2AA7">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一、医疗机构基本要求</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（一）医疗机构开展</w:t>
      </w:r>
      <w:r>
        <w:rPr>
          <w:rFonts w:ascii="仿宋_GB2312" w:eastAsia="仿宋_GB2312" w:hAnsi="宋体" w:hint="eastAsia"/>
          <w:bCs/>
          <w:sz w:val="32"/>
          <w:szCs w:val="32"/>
        </w:rPr>
        <w:t>性别重置</w:t>
      </w:r>
      <w:r>
        <w:rPr>
          <w:rFonts w:ascii="仿宋_GB2312" w:eastAsia="仿宋_GB2312" w:hAnsi="宋体" w:hint="eastAsia"/>
          <w:sz w:val="32"/>
          <w:szCs w:val="32"/>
        </w:rPr>
        <w:t>技术应当与其功能、任务和技术能力相适应。</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（二）有卫生计生行政部门核准登记的整形外科、</w:t>
      </w:r>
      <w:r>
        <w:rPr>
          <w:rFonts w:ascii="仿宋_GB2312" w:eastAsia="仿宋_GB2312" w:hAnsi="宋体"/>
          <w:sz w:val="32"/>
          <w:szCs w:val="32"/>
        </w:rPr>
        <w:t>泌尿外科</w:t>
      </w:r>
      <w:r>
        <w:rPr>
          <w:rFonts w:ascii="仿宋_GB2312" w:eastAsia="仿宋_GB2312" w:hAnsi="宋体" w:hint="eastAsia"/>
          <w:sz w:val="32"/>
          <w:szCs w:val="32"/>
        </w:rPr>
        <w:t>和</w:t>
      </w:r>
      <w:r>
        <w:rPr>
          <w:rFonts w:ascii="仿宋_GB2312" w:eastAsia="仿宋_GB2312" w:hAnsi="宋体"/>
          <w:sz w:val="32"/>
          <w:szCs w:val="32"/>
        </w:rPr>
        <w:t>妇产科</w:t>
      </w:r>
      <w:r>
        <w:rPr>
          <w:rFonts w:ascii="仿宋_GB2312" w:eastAsia="仿宋_GB2312" w:hAnsi="宋体" w:hint="eastAsia"/>
          <w:sz w:val="32"/>
          <w:szCs w:val="32"/>
        </w:rPr>
        <w:t>诊疗科目。</w:t>
      </w:r>
      <w:r>
        <w:rPr>
          <w:rFonts w:ascii="仿宋_GB2312" w:eastAsia="仿宋_GB2312" w:hAnsi="宋体" w:hint="eastAsia"/>
          <w:bCs/>
          <w:sz w:val="32"/>
          <w:szCs w:val="32"/>
        </w:rPr>
        <w:t>有独立建制的麻醉科</w:t>
      </w:r>
      <w:r>
        <w:rPr>
          <w:rFonts w:ascii="仿宋_GB2312" w:eastAsia="仿宋_GB2312" w:hAnsi="宋体"/>
          <w:bCs/>
          <w:sz w:val="32"/>
          <w:szCs w:val="32"/>
        </w:rPr>
        <w:t>、</w:t>
      </w:r>
      <w:r>
        <w:rPr>
          <w:rFonts w:ascii="仿宋_GB2312" w:eastAsia="仿宋_GB2312" w:hAnsi="宋体" w:hint="eastAsia"/>
          <w:bCs/>
          <w:sz w:val="32"/>
          <w:szCs w:val="32"/>
        </w:rPr>
        <w:t>重症医学科和</w:t>
      </w:r>
      <w:r>
        <w:rPr>
          <w:rFonts w:ascii="仿宋_GB2312" w:eastAsia="仿宋_GB2312" w:hAnsi="宋体"/>
          <w:bCs/>
          <w:sz w:val="32"/>
          <w:szCs w:val="32"/>
        </w:rPr>
        <w:t>输血</w:t>
      </w:r>
      <w:r>
        <w:rPr>
          <w:rFonts w:ascii="仿宋_GB2312" w:eastAsia="仿宋_GB2312" w:hAnsi="宋体" w:hint="eastAsia"/>
          <w:bCs/>
          <w:sz w:val="32"/>
          <w:szCs w:val="32"/>
        </w:rPr>
        <w:t>科</w:t>
      </w:r>
      <w:r>
        <w:rPr>
          <w:rFonts w:ascii="仿宋_GB2312" w:eastAsia="仿宋_GB2312" w:hAnsi="宋体"/>
          <w:bCs/>
          <w:sz w:val="32"/>
          <w:szCs w:val="32"/>
        </w:rPr>
        <w:t>等辅助科室。</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（三）设有管理规范的由医学、法学、伦理学等领域专家组成的伦理委员会。</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（四）整形外科。</w:t>
      </w:r>
    </w:p>
    <w:p w:rsidR="000C2AA7" w:rsidRDefault="000C2AA7" w:rsidP="000C2AA7">
      <w:pPr>
        <w:adjustRightInd w:val="0"/>
        <w:snapToGrid w:val="0"/>
        <w:spacing w:line="360" w:lineRule="auto"/>
        <w:ind w:firstLineChars="221" w:firstLine="707"/>
        <w:rPr>
          <w:rFonts w:ascii="仿宋_GB2312" w:eastAsia="仿宋_GB2312" w:hAnsi="宋体"/>
          <w:sz w:val="32"/>
          <w:szCs w:val="32"/>
        </w:rPr>
      </w:pPr>
      <w:r w:rsidRPr="006E6D82">
        <w:rPr>
          <w:rFonts w:ascii="仿宋_GB2312" w:eastAsia="仿宋_GB2312" w:hAnsi="宋体" w:hint="eastAsia"/>
          <w:bCs/>
          <w:sz w:val="32"/>
          <w:szCs w:val="32"/>
        </w:rPr>
        <w:t>1.开展整形外科临床诊疗工作</w:t>
      </w:r>
      <w:r w:rsidR="006E6D82" w:rsidRPr="006E6D82">
        <w:rPr>
          <w:rFonts w:ascii="仿宋_GB2312" w:eastAsia="仿宋_GB2312" w:hAnsi="宋体" w:hint="eastAsia"/>
          <w:bCs/>
          <w:sz w:val="32"/>
          <w:szCs w:val="32"/>
        </w:rPr>
        <w:t>1</w:t>
      </w:r>
      <w:r w:rsidRPr="006E6D82">
        <w:rPr>
          <w:rFonts w:ascii="仿宋_GB2312" w:eastAsia="仿宋_GB2312" w:hAnsi="宋体" w:hint="eastAsia"/>
          <w:bCs/>
          <w:sz w:val="32"/>
          <w:szCs w:val="32"/>
        </w:rPr>
        <w:t>0年以上，</w:t>
      </w:r>
      <w:r w:rsidRPr="006E6D82">
        <w:rPr>
          <w:rFonts w:ascii="仿宋_GB2312" w:eastAsia="仿宋_GB2312" w:hAnsi="宋体" w:hint="eastAsia"/>
          <w:sz w:val="32"/>
          <w:szCs w:val="32"/>
        </w:rPr>
        <w:t>床位不少于</w:t>
      </w:r>
      <w:r w:rsidR="003927CA">
        <w:rPr>
          <w:rFonts w:ascii="仿宋_GB2312" w:eastAsia="仿宋_GB2312" w:hAnsi="宋体" w:hint="eastAsia"/>
          <w:sz w:val="32"/>
          <w:szCs w:val="32"/>
        </w:rPr>
        <w:t>3</w:t>
      </w:r>
      <w:r w:rsidRPr="006E6D82">
        <w:rPr>
          <w:rFonts w:ascii="仿宋_GB2312" w:eastAsia="仿宋_GB2312" w:hAnsi="宋体" w:hint="eastAsia"/>
          <w:sz w:val="32"/>
          <w:szCs w:val="32"/>
        </w:rPr>
        <w:t>0张。能够独立完成整形外科各类手术（包括器官再造和组织移植手术），</w:t>
      </w:r>
      <w:r>
        <w:rPr>
          <w:rFonts w:ascii="仿宋_GB2312" w:eastAsia="仿宋_GB2312" w:hAnsi="宋体" w:hint="eastAsia"/>
          <w:sz w:val="32"/>
          <w:szCs w:val="32"/>
        </w:rPr>
        <w:t>每年完成的整形外科手术不少于1000例。</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2.病房设施便于保护性别重置手术对象隐私和进行心理治疗等。</w:t>
      </w:r>
    </w:p>
    <w:p w:rsidR="000C2AA7" w:rsidRDefault="000C2AA7" w:rsidP="000C2AA7">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sz w:val="32"/>
          <w:szCs w:val="32"/>
        </w:rPr>
        <w:t>（五）</w:t>
      </w:r>
      <w:r>
        <w:rPr>
          <w:rFonts w:ascii="仿宋_GB2312" w:eastAsia="仿宋_GB2312" w:hAnsi="宋体" w:hint="eastAsia"/>
          <w:bCs/>
          <w:sz w:val="32"/>
          <w:szCs w:val="32"/>
        </w:rPr>
        <w:t>有至少2名具备性别重置技术临床应用能力的</w:t>
      </w:r>
      <w:proofErr w:type="gramStart"/>
      <w:r>
        <w:rPr>
          <w:rFonts w:ascii="仿宋_GB2312" w:eastAsia="仿宋_GB2312" w:hAnsi="宋体" w:hint="eastAsia"/>
          <w:bCs/>
          <w:sz w:val="32"/>
          <w:szCs w:val="32"/>
        </w:rPr>
        <w:t>本医疗</w:t>
      </w:r>
      <w:proofErr w:type="gramEnd"/>
      <w:r>
        <w:rPr>
          <w:rFonts w:ascii="仿宋_GB2312" w:eastAsia="仿宋_GB2312" w:hAnsi="宋体" w:hint="eastAsia"/>
          <w:bCs/>
          <w:sz w:val="32"/>
          <w:szCs w:val="32"/>
        </w:rPr>
        <w:t>机构注册医师，有经过性别重置技术相关知识和技能培训并考核合格的其他专业技术人员。</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w:t>
      </w:r>
      <w:r>
        <w:rPr>
          <w:rFonts w:ascii="仿宋_GB2312" w:eastAsia="仿宋_GB2312" w:hAnsi="宋体"/>
          <w:bCs/>
          <w:sz w:val="32"/>
          <w:szCs w:val="32"/>
        </w:rPr>
        <w:t>具备手术显微镜</w:t>
      </w:r>
      <w:r>
        <w:rPr>
          <w:rFonts w:ascii="仿宋_GB2312" w:eastAsia="仿宋_GB2312" w:hAnsi="宋体" w:hint="eastAsia"/>
          <w:bCs/>
          <w:sz w:val="32"/>
          <w:szCs w:val="32"/>
        </w:rPr>
        <w:t>、</w:t>
      </w:r>
      <w:r>
        <w:rPr>
          <w:rFonts w:ascii="仿宋_GB2312" w:eastAsia="仿宋_GB2312" w:hAnsi="宋体"/>
          <w:bCs/>
          <w:sz w:val="32"/>
          <w:szCs w:val="32"/>
        </w:rPr>
        <w:t>血管探测仪等开展显微外科手术的相应设备</w:t>
      </w:r>
      <w:r>
        <w:rPr>
          <w:rFonts w:ascii="仿宋_GB2312" w:eastAsia="仿宋_GB2312" w:hAnsi="宋体" w:hint="eastAsia"/>
          <w:bCs/>
          <w:sz w:val="32"/>
          <w:szCs w:val="32"/>
        </w:rPr>
        <w:t>。</w:t>
      </w:r>
    </w:p>
    <w:p w:rsidR="000C2AA7" w:rsidRDefault="000C2AA7" w:rsidP="000C2AA7">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二、人员基本要求</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（一）开展性别重置技术的医师。</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取得《医师执业证书》，执业范围为外科专业的</w:t>
      </w:r>
      <w:proofErr w:type="gramStart"/>
      <w:r>
        <w:rPr>
          <w:rFonts w:ascii="仿宋_GB2312" w:eastAsia="仿宋_GB2312" w:hAnsi="宋体" w:hint="eastAsia"/>
          <w:sz w:val="32"/>
          <w:szCs w:val="32"/>
        </w:rPr>
        <w:t>本医疗</w:t>
      </w:r>
      <w:proofErr w:type="gramEnd"/>
      <w:r>
        <w:rPr>
          <w:rFonts w:ascii="仿宋_GB2312" w:eastAsia="仿宋_GB2312" w:hAnsi="宋体" w:hint="eastAsia"/>
          <w:sz w:val="32"/>
          <w:szCs w:val="32"/>
        </w:rPr>
        <w:t>机构注册医师。</w:t>
      </w:r>
      <w:r w:rsidDel="00A03F0C">
        <w:rPr>
          <w:rFonts w:ascii="仿宋_GB2312" w:eastAsia="仿宋_GB2312" w:hAnsi="宋体" w:hint="eastAsia"/>
          <w:sz w:val="32"/>
          <w:szCs w:val="32"/>
        </w:rPr>
        <w:t xml:space="preserve"> </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sidRPr="006E6D82">
        <w:rPr>
          <w:rFonts w:ascii="仿宋_GB2312" w:eastAsia="仿宋_GB2312" w:hAnsi="宋体" w:hint="eastAsia"/>
          <w:sz w:val="32"/>
          <w:szCs w:val="32"/>
        </w:rPr>
        <w:t>有10</w:t>
      </w:r>
      <w:r w:rsidR="006E6D82" w:rsidRPr="006E6D82">
        <w:rPr>
          <w:rFonts w:ascii="仿宋_GB2312" w:eastAsia="仿宋_GB2312" w:hAnsi="宋体" w:hint="eastAsia"/>
          <w:sz w:val="32"/>
          <w:szCs w:val="32"/>
        </w:rPr>
        <w:t>年以上整形外科专业领域临床诊疗工作经验，取得副主任医师</w:t>
      </w:r>
      <w:r w:rsidRPr="006E6D82">
        <w:rPr>
          <w:rFonts w:ascii="仿宋_GB2312" w:eastAsia="仿宋_GB2312" w:hAnsi="宋体" w:hint="eastAsia"/>
          <w:sz w:val="32"/>
          <w:szCs w:val="32"/>
        </w:rPr>
        <w:t>以上专业技术职务任职资格5年以上。</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3.独立完成生殖器再造术不少于</w:t>
      </w:r>
      <w:r w:rsidR="003927CA">
        <w:rPr>
          <w:rFonts w:ascii="仿宋_GB2312" w:eastAsia="仿宋_GB2312" w:hAnsi="宋体" w:hint="eastAsia"/>
          <w:sz w:val="32"/>
          <w:szCs w:val="32"/>
        </w:rPr>
        <w:t>1</w:t>
      </w:r>
      <w:r>
        <w:rPr>
          <w:rFonts w:ascii="仿宋_GB2312" w:eastAsia="仿宋_GB2312" w:hAnsi="宋体" w:hint="eastAsia"/>
          <w:sz w:val="32"/>
          <w:szCs w:val="32"/>
        </w:rPr>
        <w:t>0例（开展女变男性别重置技术的</w:t>
      </w:r>
      <w:proofErr w:type="gramStart"/>
      <w:r>
        <w:rPr>
          <w:rFonts w:ascii="仿宋_GB2312" w:eastAsia="仿宋_GB2312" w:hAnsi="宋体" w:hint="eastAsia"/>
          <w:sz w:val="32"/>
          <w:szCs w:val="32"/>
        </w:rPr>
        <w:t>需独立</w:t>
      </w:r>
      <w:proofErr w:type="gramEnd"/>
      <w:r>
        <w:rPr>
          <w:rFonts w:ascii="仿宋_GB2312" w:eastAsia="仿宋_GB2312" w:hAnsi="宋体" w:hint="eastAsia"/>
          <w:sz w:val="32"/>
          <w:szCs w:val="32"/>
        </w:rPr>
        <w:t>完成阴茎再造术不少于</w:t>
      </w:r>
      <w:r w:rsidR="003927CA">
        <w:rPr>
          <w:rFonts w:ascii="仿宋_GB2312" w:eastAsia="仿宋_GB2312" w:hAnsi="宋体" w:hint="eastAsia"/>
          <w:sz w:val="32"/>
          <w:szCs w:val="32"/>
        </w:rPr>
        <w:t>5</w:t>
      </w:r>
      <w:r>
        <w:rPr>
          <w:rFonts w:ascii="仿宋_GB2312" w:eastAsia="仿宋_GB2312" w:hAnsi="宋体" w:hint="eastAsia"/>
          <w:sz w:val="32"/>
          <w:szCs w:val="32"/>
        </w:rPr>
        <w:t>例）。</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sidRPr="001F11FB">
        <w:rPr>
          <w:rFonts w:ascii="仿宋_GB2312" w:eastAsia="仿宋_GB2312" w:hAnsi="宋体" w:hint="eastAsia"/>
          <w:sz w:val="32"/>
          <w:szCs w:val="32"/>
        </w:rPr>
        <w:t>经过</w:t>
      </w:r>
      <w:r w:rsidR="00C46A3F">
        <w:rPr>
          <w:rFonts w:ascii="仿宋_GB2312" w:eastAsia="仿宋_GB2312" w:hAnsi="宋体" w:hint="eastAsia"/>
          <w:sz w:val="32"/>
          <w:szCs w:val="32"/>
        </w:rPr>
        <w:t>省级卫生计生行政部门指定的培训基地关于</w:t>
      </w:r>
      <w:r>
        <w:rPr>
          <w:rFonts w:ascii="仿宋_GB2312" w:eastAsia="仿宋_GB2312" w:hAnsi="宋体" w:hint="eastAsia"/>
          <w:sz w:val="32"/>
          <w:szCs w:val="32"/>
        </w:rPr>
        <w:t>性别重置技术</w:t>
      </w:r>
      <w:r w:rsidRPr="001F11FB">
        <w:rPr>
          <w:rFonts w:ascii="仿宋_GB2312" w:eastAsia="仿宋_GB2312" w:hAnsi="宋体" w:hint="eastAsia"/>
          <w:sz w:val="32"/>
          <w:szCs w:val="32"/>
        </w:rPr>
        <w:t>相关系统培训</w:t>
      </w:r>
      <w:r w:rsidR="00C46A3F">
        <w:rPr>
          <w:rFonts w:ascii="仿宋_GB2312" w:eastAsia="仿宋_GB2312" w:hAnsi="宋体" w:hint="eastAsia"/>
          <w:sz w:val="32"/>
          <w:szCs w:val="32"/>
        </w:rPr>
        <w:t>，具备开展性别重置技术的能力</w:t>
      </w:r>
      <w:r w:rsidRPr="001F11FB">
        <w:rPr>
          <w:rFonts w:ascii="仿宋_GB2312" w:eastAsia="仿宋_GB2312" w:hAnsi="宋体" w:hint="eastAsia"/>
          <w:sz w:val="32"/>
          <w:szCs w:val="32"/>
        </w:rPr>
        <w:t>。</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w:t>
      </w:r>
      <w:r>
        <w:rPr>
          <w:rFonts w:ascii="仿宋_GB2312" w:eastAsia="仿宋_GB2312" w:hAnsi="宋体" w:hint="eastAsia"/>
          <w:sz w:val="32"/>
          <w:szCs w:val="32"/>
        </w:rPr>
        <w:t>其他相关卫生专业技术人员。</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经过性别重置技术相关专业系统培训</w:t>
      </w:r>
      <w:r w:rsidR="002644F1">
        <w:rPr>
          <w:rFonts w:ascii="仿宋_GB2312" w:eastAsia="仿宋_GB2312" w:hAnsi="宋体" w:hint="eastAsia"/>
          <w:sz w:val="32"/>
          <w:szCs w:val="32"/>
        </w:rPr>
        <w:t>,</w:t>
      </w:r>
      <w:r w:rsidR="002644F1" w:rsidRPr="002644F1">
        <w:rPr>
          <w:rFonts w:hint="eastAsia"/>
        </w:rPr>
        <w:t xml:space="preserve"> </w:t>
      </w:r>
      <w:r w:rsidR="002644F1" w:rsidRPr="002644F1">
        <w:rPr>
          <w:rFonts w:ascii="仿宋_GB2312" w:eastAsia="仿宋_GB2312" w:hAnsi="宋体" w:hint="eastAsia"/>
          <w:sz w:val="32"/>
          <w:szCs w:val="32"/>
        </w:rPr>
        <w:t>满足开展</w:t>
      </w:r>
      <w:r w:rsidR="002644F1">
        <w:rPr>
          <w:rFonts w:ascii="仿宋_GB2312" w:eastAsia="仿宋_GB2312" w:hAnsi="宋体" w:hint="eastAsia"/>
          <w:sz w:val="32"/>
          <w:szCs w:val="32"/>
        </w:rPr>
        <w:t>性别重置技术</w:t>
      </w:r>
      <w:r w:rsidR="002644F1" w:rsidRPr="002644F1">
        <w:rPr>
          <w:rFonts w:ascii="仿宋_GB2312" w:eastAsia="仿宋_GB2312" w:hAnsi="宋体" w:hint="eastAsia"/>
          <w:sz w:val="32"/>
          <w:szCs w:val="32"/>
        </w:rPr>
        <w:t>临床应用所需的相关条件</w:t>
      </w:r>
      <w:r>
        <w:rPr>
          <w:rFonts w:ascii="仿宋_GB2312" w:eastAsia="仿宋_GB2312" w:hAnsi="宋体" w:hint="eastAsia"/>
          <w:sz w:val="32"/>
          <w:szCs w:val="32"/>
        </w:rPr>
        <w:t>。</w:t>
      </w:r>
    </w:p>
    <w:p w:rsidR="000C2AA7" w:rsidRDefault="000C2AA7" w:rsidP="000C2AA7">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三、技术管理基本要求</w:t>
      </w:r>
    </w:p>
    <w:p w:rsidR="000C2AA7" w:rsidRDefault="000C2AA7" w:rsidP="000C2AA7">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w:t>
      </w:r>
      <w:r w:rsidRPr="005B2811">
        <w:rPr>
          <w:rFonts w:ascii="仿宋_GB2312" w:eastAsia="仿宋_GB2312" w:hAnsi="宋体" w:hint="eastAsia"/>
          <w:color w:val="000000"/>
          <w:sz w:val="32"/>
          <w:szCs w:val="32"/>
        </w:rPr>
        <w:t>严格遵守</w:t>
      </w:r>
      <w:r>
        <w:rPr>
          <w:rFonts w:ascii="仿宋_GB2312" w:eastAsia="仿宋_GB2312" w:hAnsi="宋体" w:hint="eastAsia"/>
          <w:color w:val="000000"/>
          <w:sz w:val="32"/>
          <w:szCs w:val="32"/>
        </w:rPr>
        <w:t>性别重置技术</w:t>
      </w:r>
      <w:r w:rsidRPr="005B2811">
        <w:rPr>
          <w:rFonts w:ascii="仿宋_GB2312" w:eastAsia="仿宋_GB2312" w:hAnsi="宋体" w:hint="eastAsia"/>
          <w:color w:val="000000"/>
          <w:sz w:val="32"/>
          <w:szCs w:val="32"/>
        </w:rPr>
        <w:t>操作规范和诊疗指南，严</w:t>
      </w:r>
      <w:r w:rsidRPr="005B2811">
        <w:rPr>
          <w:rFonts w:ascii="仿宋_GB2312" w:eastAsia="仿宋_GB2312" w:hAnsi="宋体" w:hint="eastAsia"/>
          <w:color w:val="000000"/>
          <w:sz w:val="32"/>
          <w:szCs w:val="32"/>
        </w:rPr>
        <w:lastRenderedPageBreak/>
        <w:t>格掌握</w:t>
      </w:r>
      <w:r>
        <w:rPr>
          <w:rFonts w:ascii="仿宋_GB2312" w:eastAsia="仿宋_GB2312" w:hAnsi="宋体" w:hint="eastAsia"/>
          <w:color w:val="000000"/>
          <w:sz w:val="32"/>
          <w:szCs w:val="32"/>
        </w:rPr>
        <w:t>性别重置</w:t>
      </w:r>
      <w:r w:rsidRPr="005B2811">
        <w:rPr>
          <w:rFonts w:ascii="仿宋_GB2312" w:eastAsia="仿宋_GB2312" w:hAnsi="宋体" w:hint="eastAsia"/>
          <w:color w:val="000000"/>
          <w:sz w:val="32"/>
          <w:szCs w:val="32"/>
        </w:rPr>
        <w:t>技术的适应证和禁忌证。</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color w:val="000000"/>
          <w:sz w:val="32"/>
          <w:szCs w:val="32"/>
        </w:rPr>
        <w:t>（二）外生殖器的切除、成形及女变男乳房切除是性别重置技术的主体手术。</w:t>
      </w:r>
    </w:p>
    <w:p w:rsidR="000C2AA7" w:rsidRDefault="000C2AA7" w:rsidP="00C46A3F">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sz w:val="32"/>
          <w:szCs w:val="32"/>
        </w:rPr>
        <w:t>（三）实施</w:t>
      </w:r>
      <w:r>
        <w:rPr>
          <w:rFonts w:ascii="仿宋_GB2312" w:eastAsia="仿宋_GB2312" w:hAnsi="宋体" w:hint="eastAsia"/>
          <w:color w:val="000000"/>
          <w:sz w:val="32"/>
          <w:szCs w:val="32"/>
        </w:rPr>
        <w:t>主体手术前，</w:t>
      </w:r>
      <w:r>
        <w:rPr>
          <w:rFonts w:ascii="仿宋_GB2312" w:eastAsia="仿宋_GB2312" w:hAnsi="宋体" w:hint="eastAsia"/>
          <w:sz w:val="32"/>
          <w:szCs w:val="32"/>
        </w:rPr>
        <w:t>手术对象</w:t>
      </w:r>
      <w:r w:rsidR="00C46A3F">
        <w:rPr>
          <w:rFonts w:ascii="仿宋_GB2312" w:eastAsia="仿宋_GB2312" w:hAnsi="宋体" w:hint="eastAsia"/>
          <w:sz w:val="32"/>
          <w:szCs w:val="32"/>
        </w:rPr>
        <w:t>应当</w:t>
      </w:r>
      <w:r>
        <w:rPr>
          <w:rFonts w:ascii="仿宋_GB2312" w:eastAsia="仿宋_GB2312" w:hAnsi="宋体" w:hint="eastAsia"/>
          <w:sz w:val="32"/>
          <w:szCs w:val="32"/>
        </w:rPr>
        <w:t>提供</w:t>
      </w:r>
      <w:r w:rsidR="00C46A3F">
        <w:rPr>
          <w:rFonts w:ascii="仿宋_GB2312" w:eastAsia="仿宋_GB2312" w:hAnsi="宋体" w:hint="eastAsia"/>
          <w:sz w:val="32"/>
          <w:szCs w:val="32"/>
        </w:rPr>
        <w:t>如下</w:t>
      </w:r>
      <w:r>
        <w:rPr>
          <w:rFonts w:ascii="仿宋_GB2312" w:eastAsia="仿宋_GB2312" w:hAnsi="宋体" w:hint="eastAsia"/>
          <w:sz w:val="32"/>
          <w:szCs w:val="32"/>
        </w:rPr>
        <w:t>材料</w:t>
      </w:r>
      <w:r>
        <w:rPr>
          <w:rFonts w:ascii="仿宋_GB2312" w:eastAsia="仿宋_GB2312" w:hAnsi="宋体" w:hint="eastAsia"/>
          <w:bCs/>
          <w:sz w:val="32"/>
          <w:szCs w:val="32"/>
        </w:rPr>
        <w:t>并纳入病历</w:t>
      </w:r>
      <w:r w:rsidR="00C46A3F">
        <w:rPr>
          <w:rFonts w:ascii="仿宋_GB2312" w:eastAsia="仿宋_GB2312" w:hAnsi="宋体" w:hint="eastAsia"/>
          <w:bCs/>
          <w:sz w:val="32"/>
          <w:szCs w:val="32"/>
        </w:rPr>
        <w:t>：</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000C2AA7">
        <w:rPr>
          <w:rFonts w:ascii="仿宋_GB2312" w:eastAsia="仿宋_GB2312" w:hAnsi="宋体" w:hint="eastAsia"/>
          <w:sz w:val="32"/>
          <w:szCs w:val="32"/>
        </w:rPr>
        <w:t>当地公安部门出具的</w:t>
      </w:r>
      <w:r w:rsidR="008B4CBD">
        <w:rPr>
          <w:rFonts w:ascii="仿宋_GB2312" w:eastAsia="仿宋_GB2312" w:hAnsi="宋体" w:hint="eastAsia"/>
          <w:sz w:val="32"/>
          <w:szCs w:val="32"/>
        </w:rPr>
        <w:t>手术对象</w:t>
      </w:r>
      <w:r w:rsidR="000C2AA7">
        <w:rPr>
          <w:rFonts w:ascii="仿宋_GB2312" w:eastAsia="仿宋_GB2312" w:hAnsi="宋体" w:hint="eastAsia"/>
          <w:sz w:val="32"/>
          <w:szCs w:val="32"/>
        </w:rPr>
        <w:t>无在案犯罪记录证明。</w:t>
      </w:r>
    </w:p>
    <w:p w:rsidR="000C2AA7" w:rsidRDefault="00871F1E" w:rsidP="000C2AA7">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sidR="000C2AA7">
        <w:rPr>
          <w:rFonts w:ascii="仿宋_GB2312" w:eastAsia="仿宋_GB2312" w:hAnsi="宋体" w:hint="eastAsia"/>
          <w:sz w:val="32"/>
          <w:szCs w:val="32"/>
        </w:rPr>
        <w:t>有精神科或心理科医师开具的易性病诊断证明</w:t>
      </w:r>
      <w:r w:rsidR="000C2AA7">
        <w:rPr>
          <w:rFonts w:ascii="仿宋_GB2312" w:eastAsia="仿宋_GB2312" w:hAnsi="宋体" w:hint="eastAsia"/>
          <w:color w:val="000000"/>
          <w:sz w:val="32"/>
          <w:szCs w:val="32"/>
        </w:rPr>
        <w:t>。</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008B4CBD">
        <w:rPr>
          <w:rFonts w:ascii="仿宋_GB2312" w:eastAsia="仿宋_GB2312" w:hAnsi="宋体" w:hint="eastAsia"/>
          <w:sz w:val="32"/>
          <w:szCs w:val="32"/>
        </w:rPr>
        <w:t>手术对象</w:t>
      </w:r>
      <w:r w:rsidR="000C2AA7">
        <w:rPr>
          <w:rFonts w:ascii="仿宋_GB2312" w:eastAsia="仿宋_GB2312" w:hAnsi="宋体" w:hint="eastAsia"/>
          <w:sz w:val="32"/>
          <w:szCs w:val="32"/>
        </w:rPr>
        <w:t>本人要求手术的书面报告并进行公证。</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sidR="008B4CBD">
        <w:rPr>
          <w:rFonts w:ascii="仿宋_GB2312" w:eastAsia="仿宋_GB2312" w:hAnsi="宋体" w:hint="eastAsia"/>
          <w:sz w:val="32"/>
          <w:szCs w:val="32"/>
        </w:rPr>
        <w:t>手术对象</w:t>
      </w:r>
      <w:r w:rsidR="000C2AA7">
        <w:rPr>
          <w:rFonts w:ascii="仿宋_GB2312" w:eastAsia="仿宋_GB2312" w:hAnsi="宋体" w:hint="eastAsia"/>
          <w:sz w:val="32"/>
          <w:szCs w:val="32"/>
        </w:rPr>
        <w:t>提供已告知直系亲属拟行性别重置手术的相关证明。</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sidR="000C2AA7">
        <w:rPr>
          <w:rFonts w:ascii="仿宋_GB2312" w:eastAsia="仿宋_GB2312" w:hAnsi="宋体" w:hint="eastAsia"/>
          <w:sz w:val="32"/>
          <w:szCs w:val="32"/>
        </w:rPr>
        <w:t>手术前</w:t>
      </w:r>
      <w:r>
        <w:rPr>
          <w:rFonts w:ascii="仿宋_GB2312" w:eastAsia="仿宋_GB2312" w:hAnsi="宋体" w:hint="eastAsia"/>
          <w:sz w:val="32"/>
          <w:szCs w:val="32"/>
        </w:rPr>
        <w:t>手术对象应当</w:t>
      </w:r>
      <w:r w:rsidR="000C2AA7">
        <w:rPr>
          <w:rFonts w:ascii="仿宋_GB2312" w:eastAsia="仿宋_GB2312" w:hAnsi="宋体" w:hint="eastAsia"/>
          <w:sz w:val="32"/>
          <w:szCs w:val="32"/>
        </w:rPr>
        <w:t>满足以下条件：</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000C2AA7">
        <w:rPr>
          <w:rFonts w:ascii="仿宋_GB2312" w:eastAsia="仿宋_GB2312" w:hAnsi="宋体" w:hint="eastAsia"/>
          <w:sz w:val="32"/>
          <w:szCs w:val="32"/>
        </w:rPr>
        <w:t>对性别重置的要求至少持续5年以上，且</w:t>
      </w:r>
      <w:proofErr w:type="gramStart"/>
      <w:r w:rsidR="000C2AA7">
        <w:rPr>
          <w:rFonts w:ascii="仿宋_GB2312" w:eastAsia="仿宋_GB2312" w:hAnsi="宋体" w:hint="eastAsia"/>
          <w:sz w:val="32"/>
          <w:szCs w:val="32"/>
        </w:rPr>
        <w:t>无反复</w:t>
      </w:r>
      <w:proofErr w:type="gramEnd"/>
      <w:r w:rsidR="000C2AA7">
        <w:rPr>
          <w:rFonts w:ascii="仿宋_GB2312" w:eastAsia="仿宋_GB2312" w:hAnsi="宋体" w:hint="eastAsia"/>
          <w:sz w:val="32"/>
          <w:szCs w:val="32"/>
        </w:rPr>
        <w:t>过程。</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000C2AA7">
        <w:rPr>
          <w:rFonts w:ascii="仿宋_GB2312" w:eastAsia="仿宋_GB2312" w:hAnsi="宋体" w:hint="eastAsia"/>
          <w:sz w:val="32"/>
          <w:szCs w:val="32"/>
        </w:rPr>
        <w:t>术前接受心理、精神治疗1年以上且无效。</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000C2AA7">
        <w:rPr>
          <w:rFonts w:ascii="仿宋_GB2312" w:eastAsia="仿宋_GB2312" w:hAnsi="宋体" w:hint="eastAsia"/>
          <w:sz w:val="32"/>
          <w:szCs w:val="32"/>
        </w:rPr>
        <w:t>未在婚姻状态。</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sidR="000C2AA7">
        <w:rPr>
          <w:rFonts w:ascii="仿宋_GB2312" w:eastAsia="仿宋_GB2312" w:hAnsi="宋体" w:hint="eastAsia"/>
          <w:sz w:val="32"/>
          <w:szCs w:val="32"/>
        </w:rPr>
        <w:t>年龄大于20岁，</w:t>
      </w:r>
      <w:r w:rsidR="008B4CBD">
        <w:rPr>
          <w:rFonts w:ascii="仿宋_GB2312" w:eastAsia="仿宋_GB2312" w:hAnsi="宋体" w:hint="eastAsia"/>
          <w:sz w:val="32"/>
          <w:szCs w:val="32"/>
        </w:rPr>
        <w:t>具备完全民事行为能力</w:t>
      </w:r>
      <w:r w:rsidR="000C2AA7">
        <w:rPr>
          <w:rFonts w:ascii="仿宋_GB2312" w:eastAsia="仿宋_GB2312" w:hAnsi="宋体" w:hint="eastAsia"/>
          <w:sz w:val="32"/>
          <w:szCs w:val="32"/>
        </w:rPr>
        <w:t xml:space="preserve">。 </w:t>
      </w:r>
    </w:p>
    <w:p w:rsidR="000C2AA7" w:rsidRDefault="00871F1E"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5.</w:t>
      </w:r>
      <w:r w:rsidR="000C2AA7">
        <w:rPr>
          <w:rFonts w:ascii="仿宋_GB2312" w:eastAsia="仿宋_GB2312" w:hAnsi="宋体" w:hint="eastAsia"/>
          <w:sz w:val="32"/>
          <w:szCs w:val="32"/>
        </w:rPr>
        <w:t>无手术禁忌证。</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00871F1E">
        <w:rPr>
          <w:rFonts w:ascii="仿宋_GB2312" w:eastAsia="仿宋_GB2312" w:hAnsi="宋体" w:hint="eastAsia"/>
          <w:sz w:val="32"/>
          <w:szCs w:val="32"/>
        </w:rPr>
        <w:t>五</w:t>
      </w:r>
      <w:r>
        <w:rPr>
          <w:rFonts w:ascii="仿宋_GB2312" w:eastAsia="仿宋_GB2312" w:hAnsi="宋体" w:hint="eastAsia"/>
          <w:sz w:val="32"/>
          <w:szCs w:val="32"/>
        </w:rPr>
        <w:t>）实施性别重置手术前，应当由手术者</w:t>
      </w:r>
      <w:proofErr w:type="gramStart"/>
      <w:r>
        <w:rPr>
          <w:rFonts w:ascii="仿宋_GB2312" w:eastAsia="仿宋_GB2312" w:hAnsi="宋体" w:hint="eastAsia"/>
          <w:sz w:val="32"/>
          <w:szCs w:val="32"/>
        </w:rPr>
        <w:t>向</w:t>
      </w:r>
      <w:r w:rsidR="00871F1E">
        <w:rPr>
          <w:rFonts w:ascii="仿宋_GB2312" w:eastAsia="仿宋_GB2312" w:hAnsi="宋体" w:hint="eastAsia"/>
          <w:sz w:val="32"/>
          <w:szCs w:val="32"/>
        </w:rPr>
        <w:t>手术</w:t>
      </w:r>
      <w:proofErr w:type="gramEnd"/>
      <w:r w:rsidR="00871F1E">
        <w:rPr>
          <w:rFonts w:ascii="仿宋_GB2312" w:eastAsia="仿宋_GB2312" w:hAnsi="宋体" w:hint="eastAsia"/>
          <w:sz w:val="32"/>
          <w:szCs w:val="32"/>
        </w:rPr>
        <w:t>对象</w:t>
      </w:r>
      <w:r>
        <w:rPr>
          <w:rFonts w:ascii="仿宋_GB2312" w:eastAsia="仿宋_GB2312" w:hAnsi="宋体" w:hint="eastAsia"/>
          <w:sz w:val="32"/>
          <w:szCs w:val="32"/>
        </w:rPr>
        <w:t>充分告知手术目的、手术风险、手术后的后续治疗、注意事项、可能发生的并发症及预防措施、性别重置手术的后果，并签署知情同意书。</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00871F1E">
        <w:rPr>
          <w:rFonts w:ascii="仿宋_GB2312" w:eastAsia="仿宋_GB2312" w:hAnsi="宋体" w:hint="eastAsia"/>
          <w:sz w:val="32"/>
          <w:szCs w:val="32"/>
        </w:rPr>
        <w:t>六</w:t>
      </w:r>
      <w:r>
        <w:rPr>
          <w:rFonts w:ascii="仿宋_GB2312" w:eastAsia="仿宋_GB2312" w:hAnsi="宋体" w:hint="eastAsia"/>
          <w:sz w:val="32"/>
          <w:szCs w:val="32"/>
        </w:rPr>
        <w:t>）医院管理。</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008B4CBD">
        <w:rPr>
          <w:rFonts w:ascii="仿宋_GB2312" w:eastAsia="仿宋_GB2312" w:hAnsi="宋体" w:hint="eastAsia"/>
          <w:sz w:val="32"/>
          <w:szCs w:val="32"/>
        </w:rPr>
        <w:t>实施性别重置手术前须经过医院</w:t>
      </w:r>
      <w:r>
        <w:rPr>
          <w:rFonts w:ascii="仿宋_GB2312" w:eastAsia="仿宋_GB2312" w:hAnsi="宋体" w:hint="eastAsia"/>
          <w:sz w:val="32"/>
          <w:szCs w:val="32"/>
        </w:rPr>
        <w:t>伦理委员会同意，获</w:t>
      </w:r>
      <w:r>
        <w:rPr>
          <w:rFonts w:ascii="仿宋_GB2312" w:eastAsia="仿宋_GB2312" w:hAnsi="宋体" w:hint="eastAsia"/>
          <w:sz w:val="32"/>
          <w:szCs w:val="32"/>
        </w:rPr>
        <w:lastRenderedPageBreak/>
        <w:t>准后方可施行。</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2.建立</w:t>
      </w:r>
      <w:r>
        <w:rPr>
          <w:rFonts w:ascii="仿宋_GB2312" w:eastAsia="仿宋_GB2312" w:hAnsi="宋体"/>
          <w:sz w:val="32"/>
          <w:szCs w:val="32"/>
        </w:rPr>
        <w:t>病例信息数据库，</w:t>
      </w:r>
      <w:r>
        <w:rPr>
          <w:rFonts w:ascii="仿宋_GB2312" w:eastAsia="仿宋_GB2312" w:hAnsi="宋体" w:hint="eastAsia"/>
          <w:sz w:val="32"/>
          <w:szCs w:val="32"/>
        </w:rPr>
        <w:t>完成每例次性别重置手术的一期手术后，应当按要求保留并及时</w:t>
      </w:r>
      <w:r>
        <w:rPr>
          <w:rFonts w:ascii="仿宋_GB2312" w:eastAsia="仿宋_GB2312" w:hAnsi="宋体"/>
          <w:sz w:val="32"/>
          <w:szCs w:val="32"/>
        </w:rPr>
        <w:t>上报相关病例数据信息</w:t>
      </w:r>
      <w:r>
        <w:rPr>
          <w:rFonts w:ascii="仿宋_GB2312" w:eastAsia="仿宋_GB2312" w:hAnsi="宋体" w:hint="eastAsia"/>
          <w:sz w:val="32"/>
          <w:szCs w:val="32"/>
        </w:rPr>
        <w:t>。</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3.切除组织送病理检查。</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4.完成符合转换性别后的</w:t>
      </w:r>
      <w:r>
        <w:rPr>
          <w:rFonts w:ascii="仿宋_GB2312" w:eastAsia="仿宋_GB2312" w:hAnsi="宋体" w:hint="eastAsia"/>
          <w:color w:val="000000"/>
          <w:sz w:val="32"/>
          <w:szCs w:val="32"/>
        </w:rPr>
        <w:t>外生殖器重建手术</w:t>
      </w:r>
      <w:r>
        <w:rPr>
          <w:rFonts w:ascii="仿宋_GB2312" w:eastAsia="仿宋_GB2312" w:hAnsi="宋体" w:hint="eastAsia"/>
          <w:sz w:val="32"/>
          <w:szCs w:val="32"/>
        </w:rPr>
        <w:t>后，医院为</w:t>
      </w:r>
      <w:r w:rsidR="008B4CBD">
        <w:rPr>
          <w:rFonts w:ascii="仿宋_GB2312" w:eastAsia="仿宋_GB2312" w:hAnsi="宋体" w:hint="eastAsia"/>
          <w:sz w:val="32"/>
          <w:szCs w:val="32"/>
        </w:rPr>
        <w:t>手术对象</w:t>
      </w:r>
      <w:r>
        <w:rPr>
          <w:rFonts w:ascii="仿宋_GB2312" w:eastAsia="仿宋_GB2312" w:hAnsi="宋体" w:hint="eastAsia"/>
          <w:sz w:val="32"/>
          <w:szCs w:val="32"/>
        </w:rPr>
        <w:t>出具有关诊疗证明，以便</w:t>
      </w:r>
      <w:r w:rsidR="008B4CBD">
        <w:rPr>
          <w:rFonts w:ascii="仿宋_GB2312" w:eastAsia="仿宋_GB2312" w:hAnsi="宋体" w:hint="eastAsia"/>
          <w:sz w:val="32"/>
          <w:szCs w:val="32"/>
        </w:rPr>
        <w:t>手术对象</w:t>
      </w:r>
      <w:r>
        <w:rPr>
          <w:rFonts w:ascii="仿宋_GB2312" w:eastAsia="仿宋_GB2312" w:hAnsi="宋体" w:hint="eastAsia"/>
          <w:sz w:val="32"/>
          <w:szCs w:val="32"/>
        </w:rPr>
        <w:t>办理相关法律手续。</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5.医疗机构及其医务人员应当尊重</w:t>
      </w:r>
      <w:r w:rsidR="00871F1E">
        <w:rPr>
          <w:rFonts w:ascii="仿宋_GB2312" w:eastAsia="仿宋_GB2312" w:hAnsi="宋体" w:hint="eastAsia"/>
          <w:sz w:val="32"/>
          <w:szCs w:val="32"/>
        </w:rPr>
        <w:t>手术对象</w:t>
      </w:r>
      <w:r>
        <w:rPr>
          <w:rFonts w:ascii="仿宋_GB2312" w:eastAsia="仿宋_GB2312" w:hAnsi="宋体" w:hint="eastAsia"/>
          <w:sz w:val="32"/>
          <w:szCs w:val="32"/>
        </w:rPr>
        <w:t>隐私权。</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00685A8C">
        <w:rPr>
          <w:rFonts w:ascii="仿宋_GB2312" w:eastAsia="仿宋_GB2312" w:hAnsi="宋体" w:hint="eastAsia"/>
          <w:sz w:val="32"/>
          <w:szCs w:val="32"/>
        </w:rPr>
        <w:t>七</w:t>
      </w:r>
      <w:r>
        <w:rPr>
          <w:rFonts w:ascii="仿宋_GB2312" w:eastAsia="仿宋_GB2312" w:hAnsi="宋体" w:hint="eastAsia"/>
          <w:sz w:val="32"/>
          <w:szCs w:val="32"/>
        </w:rPr>
        <w:t>）开展</w:t>
      </w:r>
      <w:r>
        <w:rPr>
          <w:rFonts w:ascii="仿宋_GB2312" w:eastAsia="仿宋_GB2312" w:hAnsi="宋体" w:hint="eastAsia"/>
          <w:bCs/>
          <w:sz w:val="32"/>
          <w:szCs w:val="32"/>
        </w:rPr>
        <w:t>性别重置技术</w:t>
      </w:r>
      <w:r>
        <w:rPr>
          <w:rFonts w:ascii="仿宋_GB2312" w:eastAsia="仿宋_GB2312" w:hAnsi="宋体" w:hint="eastAsia"/>
          <w:sz w:val="32"/>
          <w:szCs w:val="32"/>
        </w:rPr>
        <w:t>的医疗机构应建立健全</w:t>
      </w:r>
      <w:r>
        <w:rPr>
          <w:rFonts w:ascii="仿宋_GB2312" w:eastAsia="仿宋_GB2312" w:hAnsi="宋体" w:hint="eastAsia"/>
          <w:bCs/>
          <w:sz w:val="32"/>
          <w:szCs w:val="32"/>
        </w:rPr>
        <w:t>性别重置手术</w:t>
      </w:r>
      <w:r>
        <w:rPr>
          <w:rFonts w:ascii="仿宋_GB2312" w:eastAsia="仿宋_GB2312" w:hAnsi="宋体" w:hint="eastAsia"/>
          <w:sz w:val="32"/>
          <w:szCs w:val="32"/>
        </w:rPr>
        <w:t>后随访制度，按规定进行随访、记录。</w:t>
      </w:r>
    </w:p>
    <w:p w:rsidR="000C2AA7" w:rsidRDefault="000C2AA7" w:rsidP="000C2AA7">
      <w:pPr>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sidR="00685A8C">
        <w:rPr>
          <w:rFonts w:ascii="仿宋_GB2312" w:eastAsia="仿宋_GB2312" w:hAnsi="宋体" w:hint="eastAsia"/>
          <w:sz w:val="32"/>
          <w:szCs w:val="32"/>
        </w:rPr>
        <w:t>八</w:t>
      </w:r>
      <w:r>
        <w:rPr>
          <w:rFonts w:ascii="仿宋_GB2312" w:eastAsia="仿宋_GB2312" w:hAnsi="宋体" w:hint="eastAsia"/>
          <w:sz w:val="32"/>
          <w:szCs w:val="32"/>
        </w:rPr>
        <w:t>）医疗机构和医师按照规定定期接受</w:t>
      </w:r>
      <w:r>
        <w:rPr>
          <w:rFonts w:ascii="仿宋_GB2312" w:eastAsia="仿宋_GB2312" w:hAnsi="宋体" w:hint="eastAsia"/>
          <w:bCs/>
          <w:sz w:val="32"/>
          <w:szCs w:val="32"/>
        </w:rPr>
        <w:t>性别重置</w:t>
      </w:r>
      <w:r>
        <w:rPr>
          <w:rFonts w:ascii="仿宋_GB2312" w:eastAsia="仿宋_GB2312" w:hAnsi="宋体" w:hint="eastAsia"/>
          <w:sz w:val="32"/>
          <w:szCs w:val="32"/>
        </w:rPr>
        <w:t>技术临床应用能力评估，包括病例选择、手术成功率、严重并发症、死亡病例、医疗事故发生情况、术后患者管理、患者生存质量、随访情况和病历质量等。</w:t>
      </w:r>
    </w:p>
    <w:p w:rsidR="000C2AA7" w:rsidRPr="000F5814" w:rsidRDefault="000C2AA7" w:rsidP="000C2AA7">
      <w:pPr>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w:t>
      </w:r>
      <w:r w:rsidR="00685A8C">
        <w:rPr>
          <w:rFonts w:ascii="仿宋_GB2312" w:eastAsia="仿宋_GB2312" w:hAnsi="宋体" w:hint="eastAsia"/>
          <w:sz w:val="32"/>
          <w:szCs w:val="32"/>
        </w:rPr>
        <w:t>九</w:t>
      </w:r>
      <w:r w:rsidRPr="000F5814">
        <w:rPr>
          <w:rFonts w:ascii="仿宋_GB2312" w:eastAsia="仿宋_GB2312" w:hAnsi="宋体" w:hint="eastAsia"/>
          <w:sz w:val="32"/>
          <w:szCs w:val="32"/>
        </w:rPr>
        <w:t>）其他管理要求</w:t>
      </w:r>
      <w:r>
        <w:rPr>
          <w:rFonts w:ascii="仿宋_GB2312" w:eastAsia="仿宋_GB2312" w:hAnsi="宋体" w:hint="eastAsia"/>
          <w:sz w:val="32"/>
          <w:szCs w:val="32"/>
        </w:rPr>
        <w:t>。</w:t>
      </w:r>
    </w:p>
    <w:p w:rsidR="000C2AA7" w:rsidRPr="000F5814" w:rsidRDefault="000C2AA7" w:rsidP="000C2AA7">
      <w:pPr>
        <w:snapToGrid w:val="0"/>
        <w:spacing w:line="360" w:lineRule="auto"/>
        <w:ind w:firstLineChars="200" w:firstLine="640"/>
        <w:rPr>
          <w:rFonts w:ascii="仿宋_GB2312" w:eastAsia="仿宋_GB2312" w:hAnsi="宋体"/>
          <w:bCs/>
          <w:sz w:val="32"/>
          <w:szCs w:val="32"/>
        </w:rPr>
      </w:pPr>
      <w:r w:rsidRPr="000F5814">
        <w:rPr>
          <w:rFonts w:ascii="仿宋_GB2312" w:eastAsia="仿宋_GB2312" w:hAnsi="宋体" w:hint="eastAsia"/>
          <w:sz w:val="32"/>
          <w:szCs w:val="32"/>
        </w:rPr>
        <w:t>1.使用经</w:t>
      </w:r>
      <w:r>
        <w:rPr>
          <w:rFonts w:ascii="仿宋_GB2312" w:eastAsia="仿宋_GB2312" w:hAnsi="宋体" w:hint="eastAsia"/>
          <w:sz w:val="32"/>
          <w:szCs w:val="32"/>
        </w:rPr>
        <w:t>国家食品</w:t>
      </w:r>
      <w:r w:rsidRPr="000F5814">
        <w:rPr>
          <w:rFonts w:ascii="仿宋_GB2312" w:eastAsia="仿宋_GB2312" w:hAnsi="宋体" w:hint="eastAsia"/>
          <w:sz w:val="32"/>
          <w:szCs w:val="32"/>
        </w:rPr>
        <w:t>药品监督</w:t>
      </w:r>
      <w:r>
        <w:rPr>
          <w:rFonts w:ascii="仿宋_GB2312" w:eastAsia="仿宋_GB2312" w:hAnsi="宋体" w:hint="eastAsia"/>
          <w:sz w:val="32"/>
          <w:szCs w:val="32"/>
        </w:rPr>
        <w:t>管理总局批准</w:t>
      </w:r>
      <w:r w:rsidRPr="000F5814">
        <w:rPr>
          <w:rFonts w:ascii="仿宋_GB2312" w:eastAsia="仿宋_GB2312" w:hAnsi="宋体" w:hint="eastAsia"/>
          <w:sz w:val="32"/>
          <w:szCs w:val="32"/>
        </w:rPr>
        <w:t>的</w:t>
      </w:r>
      <w:r>
        <w:rPr>
          <w:rFonts w:ascii="仿宋_GB2312" w:eastAsia="仿宋_GB2312" w:hAnsi="宋体" w:hint="eastAsia"/>
          <w:sz w:val="32"/>
          <w:szCs w:val="32"/>
        </w:rPr>
        <w:t>性别重置技术</w:t>
      </w:r>
      <w:r w:rsidRPr="000F5814">
        <w:rPr>
          <w:rFonts w:ascii="仿宋_GB2312" w:eastAsia="仿宋_GB2312" w:hAnsi="宋体" w:hint="eastAsia"/>
          <w:sz w:val="32"/>
          <w:szCs w:val="32"/>
        </w:rPr>
        <w:t>相关</w:t>
      </w:r>
      <w:r w:rsidRPr="000F5814">
        <w:rPr>
          <w:rFonts w:ascii="仿宋_GB2312" w:eastAsia="仿宋_GB2312" w:hAnsi="宋体" w:hint="eastAsia"/>
          <w:bCs/>
          <w:sz w:val="32"/>
          <w:szCs w:val="32"/>
        </w:rPr>
        <w:t>器材</w:t>
      </w:r>
      <w:r>
        <w:rPr>
          <w:rFonts w:ascii="仿宋_GB2312" w:eastAsia="仿宋_GB2312" w:hAnsi="宋体" w:hint="eastAsia"/>
          <w:bCs/>
          <w:sz w:val="32"/>
          <w:szCs w:val="32"/>
        </w:rPr>
        <w:t>，</w:t>
      </w:r>
      <w:r w:rsidRPr="000F5814">
        <w:rPr>
          <w:rFonts w:ascii="仿宋_GB2312" w:eastAsia="仿宋_GB2312" w:hAnsi="宋体" w:hint="eastAsia"/>
          <w:sz w:val="32"/>
          <w:szCs w:val="32"/>
        </w:rPr>
        <w:t>不得违规重复使用</w:t>
      </w:r>
      <w:r>
        <w:rPr>
          <w:rFonts w:ascii="仿宋_GB2312" w:eastAsia="仿宋_GB2312" w:hAnsi="宋体" w:hint="eastAsia"/>
          <w:sz w:val="32"/>
          <w:szCs w:val="32"/>
        </w:rPr>
        <w:t>与性别重置技术相关的</w:t>
      </w:r>
      <w:r w:rsidRPr="000F5814">
        <w:rPr>
          <w:rFonts w:ascii="仿宋_GB2312" w:eastAsia="仿宋_GB2312" w:hAnsi="宋体" w:hint="eastAsia"/>
          <w:sz w:val="32"/>
          <w:szCs w:val="32"/>
        </w:rPr>
        <w:t>一次性</w:t>
      </w:r>
      <w:r>
        <w:rPr>
          <w:rFonts w:ascii="仿宋_GB2312" w:eastAsia="仿宋_GB2312" w:hAnsi="宋体" w:hint="eastAsia"/>
          <w:sz w:val="32"/>
          <w:szCs w:val="32"/>
        </w:rPr>
        <w:t>医用</w:t>
      </w:r>
      <w:r w:rsidRPr="000F5814">
        <w:rPr>
          <w:rFonts w:ascii="仿宋_GB2312" w:eastAsia="仿宋_GB2312" w:hAnsi="宋体" w:hint="eastAsia"/>
          <w:sz w:val="32"/>
          <w:szCs w:val="32"/>
        </w:rPr>
        <w:t>器材</w:t>
      </w:r>
      <w:r w:rsidRPr="000F5814">
        <w:rPr>
          <w:rFonts w:ascii="仿宋_GB2312" w:eastAsia="仿宋_GB2312" w:hAnsi="宋体" w:hint="eastAsia"/>
          <w:bCs/>
          <w:sz w:val="32"/>
          <w:szCs w:val="32"/>
        </w:rPr>
        <w:t>。</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sidRPr="000F5814">
        <w:rPr>
          <w:rFonts w:ascii="仿宋_GB2312" w:eastAsia="仿宋_GB2312" w:hAnsi="宋体" w:hint="eastAsia"/>
          <w:sz w:val="32"/>
          <w:szCs w:val="32"/>
        </w:rPr>
        <w:t>2.建立</w:t>
      </w:r>
      <w:r>
        <w:rPr>
          <w:rFonts w:ascii="仿宋_GB2312" w:eastAsia="仿宋_GB2312" w:hAnsi="宋体" w:hint="eastAsia"/>
          <w:sz w:val="32"/>
          <w:szCs w:val="32"/>
        </w:rPr>
        <w:t>性别重置技术</w:t>
      </w:r>
      <w:r w:rsidRPr="000F5814">
        <w:rPr>
          <w:rFonts w:ascii="仿宋_GB2312" w:eastAsia="仿宋_GB2312" w:hAnsi="宋体" w:hint="eastAsia"/>
          <w:sz w:val="32"/>
          <w:szCs w:val="32"/>
        </w:rPr>
        <w:t>相关器材登记制度，保证器材来源可追溯。在</w:t>
      </w:r>
      <w:r>
        <w:rPr>
          <w:rFonts w:ascii="仿宋_GB2312" w:eastAsia="仿宋_GB2312" w:hAnsi="宋体" w:hint="eastAsia"/>
          <w:sz w:val="32"/>
          <w:szCs w:val="32"/>
        </w:rPr>
        <w:t>手术对象</w:t>
      </w:r>
      <w:r w:rsidRPr="000F5814">
        <w:rPr>
          <w:rFonts w:ascii="仿宋_GB2312" w:eastAsia="仿宋_GB2312" w:hAnsi="宋体" w:hint="eastAsia"/>
          <w:sz w:val="32"/>
          <w:szCs w:val="32"/>
        </w:rPr>
        <w:t>住院病历的手术记录部分留存相关器材条形码或者其他合格证明文件。</w:t>
      </w:r>
    </w:p>
    <w:p w:rsidR="000C2AA7" w:rsidRDefault="000C2AA7" w:rsidP="000C2AA7">
      <w:pPr>
        <w:adjustRightInd w:val="0"/>
        <w:snapToGrid w:val="0"/>
        <w:spacing w:line="360" w:lineRule="auto"/>
        <w:ind w:firstLineChars="200" w:firstLine="640"/>
        <w:rPr>
          <w:rFonts w:ascii="黑体" w:eastAsia="黑体" w:hAnsi="宋体"/>
          <w:sz w:val="32"/>
          <w:szCs w:val="32"/>
        </w:rPr>
      </w:pPr>
      <w:r w:rsidRPr="001F1077">
        <w:rPr>
          <w:rFonts w:ascii="黑体" w:eastAsia="黑体" w:hAnsi="宋体" w:hint="eastAsia"/>
          <w:sz w:val="32"/>
          <w:szCs w:val="32"/>
        </w:rPr>
        <w:t>四</w:t>
      </w:r>
      <w:r w:rsidRPr="001F1077">
        <w:rPr>
          <w:rFonts w:ascii="黑体" w:eastAsia="黑体" w:hAnsi="宋体"/>
          <w:sz w:val="32"/>
          <w:szCs w:val="32"/>
        </w:rPr>
        <w:t>、</w:t>
      </w:r>
      <w:r>
        <w:rPr>
          <w:rFonts w:ascii="黑体" w:eastAsia="黑体" w:hAnsi="宋体" w:hint="eastAsia"/>
          <w:sz w:val="32"/>
          <w:szCs w:val="32"/>
        </w:rPr>
        <w:t>培训管理要求</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sidRPr="00E7125A">
        <w:rPr>
          <w:rFonts w:ascii="仿宋_GB2312" w:eastAsia="仿宋_GB2312" w:hAnsi="楷体" w:hint="eastAsia"/>
          <w:sz w:val="32"/>
          <w:szCs w:val="32"/>
        </w:rPr>
        <w:lastRenderedPageBreak/>
        <w:t>(</w:t>
      </w:r>
      <w:proofErr w:type="gramStart"/>
      <w:r w:rsidRPr="00E7125A">
        <w:rPr>
          <w:rFonts w:ascii="仿宋_GB2312" w:eastAsia="仿宋_GB2312" w:hAnsi="楷体" w:hint="eastAsia"/>
          <w:sz w:val="32"/>
          <w:szCs w:val="32"/>
        </w:rPr>
        <w:t>一</w:t>
      </w:r>
      <w:proofErr w:type="gramEnd"/>
      <w:r w:rsidRPr="00E7125A">
        <w:rPr>
          <w:rFonts w:ascii="仿宋_GB2312" w:eastAsia="仿宋_GB2312" w:hAnsi="楷体" w:hint="eastAsia"/>
          <w:sz w:val="32"/>
          <w:szCs w:val="32"/>
        </w:rPr>
        <w:t>)</w:t>
      </w:r>
      <w:r w:rsidRPr="00E7125A">
        <w:rPr>
          <w:rFonts w:ascii="仿宋_GB2312" w:eastAsia="仿宋_GB2312" w:hAnsi="宋体" w:hint="eastAsia"/>
          <w:sz w:val="32"/>
          <w:szCs w:val="32"/>
        </w:rPr>
        <w:t>拟开展性别重置技术</w:t>
      </w:r>
      <w:r>
        <w:rPr>
          <w:rFonts w:ascii="仿宋_GB2312" w:eastAsia="仿宋_GB2312" w:hAnsi="宋体" w:hint="eastAsia"/>
          <w:sz w:val="32"/>
          <w:szCs w:val="32"/>
        </w:rPr>
        <w:t>的医师</w:t>
      </w:r>
      <w:r w:rsidRPr="00E7125A">
        <w:rPr>
          <w:rFonts w:ascii="仿宋_GB2312" w:eastAsia="仿宋_GB2312" w:hAnsi="宋体" w:hint="eastAsia"/>
          <w:sz w:val="32"/>
          <w:szCs w:val="32"/>
        </w:rPr>
        <w:t>培训要求。</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sidRPr="00E7125A">
        <w:rPr>
          <w:rFonts w:ascii="仿宋_GB2312" w:eastAsia="仿宋_GB2312" w:hAnsi="宋体" w:hint="eastAsia"/>
          <w:sz w:val="32"/>
          <w:szCs w:val="32"/>
        </w:rPr>
        <w:t>1.</w:t>
      </w:r>
      <w:r w:rsidR="00871F1E">
        <w:rPr>
          <w:rFonts w:ascii="仿宋_GB2312" w:eastAsia="仿宋_GB2312" w:hAnsi="宋体" w:hint="eastAsia"/>
          <w:sz w:val="32"/>
          <w:szCs w:val="32"/>
        </w:rPr>
        <w:t>应当具有《医师执业证书》</w:t>
      </w:r>
      <w:r>
        <w:rPr>
          <w:rFonts w:ascii="仿宋_GB2312" w:eastAsia="仿宋_GB2312" w:hAnsi="宋体" w:hint="eastAsia"/>
          <w:sz w:val="32"/>
          <w:szCs w:val="32"/>
        </w:rPr>
        <w:t>，具有副主任</w:t>
      </w:r>
      <w:r w:rsidRPr="00E7125A">
        <w:rPr>
          <w:rFonts w:ascii="仿宋_GB2312" w:eastAsia="仿宋_GB2312" w:hAnsi="宋体" w:hint="eastAsia"/>
          <w:sz w:val="32"/>
          <w:szCs w:val="32"/>
        </w:rPr>
        <w:t>医师以上专业技术</w:t>
      </w:r>
      <w:r>
        <w:rPr>
          <w:rFonts w:ascii="仿宋_GB2312" w:eastAsia="仿宋_GB2312" w:hAnsi="宋体" w:hint="eastAsia"/>
          <w:sz w:val="32"/>
          <w:szCs w:val="32"/>
        </w:rPr>
        <w:t>职务任职资格</w:t>
      </w:r>
      <w:r w:rsidRPr="00E7125A">
        <w:rPr>
          <w:rFonts w:ascii="仿宋_GB2312" w:eastAsia="仿宋_GB2312" w:hAnsi="宋体" w:hint="eastAsia"/>
          <w:sz w:val="32"/>
          <w:szCs w:val="32"/>
        </w:rPr>
        <w:t>，具备显微</w:t>
      </w:r>
      <w:r>
        <w:rPr>
          <w:rFonts w:ascii="仿宋_GB2312" w:eastAsia="仿宋_GB2312" w:hAnsi="宋体" w:hint="eastAsia"/>
          <w:sz w:val="32"/>
          <w:szCs w:val="32"/>
        </w:rPr>
        <w:t>外科</w:t>
      </w:r>
      <w:r w:rsidRPr="00E7125A">
        <w:rPr>
          <w:rFonts w:ascii="仿宋_GB2312" w:eastAsia="仿宋_GB2312" w:hAnsi="宋体" w:hint="eastAsia"/>
          <w:sz w:val="32"/>
          <w:szCs w:val="32"/>
        </w:rPr>
        <w:t>操作能力。</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7125A">
        <w:rPr>
          <w:rFonts w:ascii="仿宋_GB2312" w:eastAsia="仿宋_GB2312" w:hAnsi="宋体" w:hint="eastAsia"/>
          <w:sz w:val="32"/>
          <w:szCs w:val="32"/>
        </w:rPr>
        <w:t>.应当接受至少6个月的系统培训。在</w:t>
      </w:r>
      <w:r>
        <w:rPr>
          <w:rFonts w:ascii="仿宋_GB2312" w:eastAsia="仿宋_GB2312" w:hAnsi="宋体" w:hint="eastAsia"/>
          <w:sz w:val="32"/>
          <w:szCs w:val="32"/>
        </w:rPr>
        <w:t>指导</w:t>
      </w:r>
      <w:r w:rsidRPr="00E7125A">
        <w:rPr>
          <w:rFonts w:ascii="仿宋_GB2312" w:eastAsia="仿宋_GB2312" w:hAnsi="宋体" w:hint="eastAsia"/>
          <w:sz w:val="32"/>
          <w:szCs w:val="32"/>
        </w:rPr>
        <w:t>医师指导下，</w:t>
      </w:r>
      <w:r>
        <w:rPr>
          <w:rFonts w:ascii="仿宋_GB2312" w:eastAsia="仿宋_GB2312" w:hAnsi="宋体" w:hint="eastAsia"/>
          <w:sz w:val="32"/>
          <w:szCs w:val="32"/>
        </w:rPr>
        <w:t>参与2例以上性别重置手术，</w:t>
      </w:r>
      <w:r w:rsidRPr="00E7125A">
        <w:rPr>
          <w:rFonts w:ascii="仿宋_GB2312" w:eastAsia="仿宋_GB2312" w:hAnsi="宋体" w:hint="eastAsia"/>
          <w:sz w:val="32"/>
          <w:szCs w:val="32"/>
        </w:rPr>
        <w:t>参与10例以上性别重置手术</w:t>
      </w:r>
      <w:r>
        <w:rPr>
          <w:rFonts w:ascii="仿宋_GB2312" w:eastAsia="仿宋_GB2312" w:hAnsi="宋体" w:hint="eastAsia"/>
          <w:sz w:val="32"/>
          <w:szCs w:val="32"/>
        </w:rPr>
        <w:t>对象</w:t>
      </w:r>
      <w:r w:rsidRPr="00E7125A">
        <w:rPr>
          <w:rFonts w:ascii="仿宋_GB2312" w:eastAsia="仿宋_GB2312" w:hAnsi="宋体" w:hint="eastAsia"/>
          <w:sz w:val="32"/>
          <w:szCs w:val="32"/>
        </w:rPr>
        <w:t>的全过程管理，包括术前诊断、外生殖器重建技术、</w:t>
      </w:r>
      <w:proofErr w:type="gramStart"/>
      <w:r w:rsidRPr="00E7125A">
        <w:rPr>
          <w:rFonts w:ascii="仿宋_GB2312" w:eastAsia="仿宋_GB2312" w:hAnsi="宋体" w:hint="eastAsia"/>
          <w:sz w:val="32"/>
          <w:szCs w:val="32"/>
        </w:rPr>
        <w:t>围术期管理</w:t>
      </w:r>
      <w:proofErr w:type="gramEnd"/>
      <w:r w:rsidRPr="00E7125A">
        <w:rPr>
          <w:rFonts w:ascii="仿宋_GB2312" w:eastAsia="仿宋_GB2312" w:hAnsi="宋体" w:hint="eastAsia"/>
          <w:sz w:val="32"/>
          <w:szCs w:val="32"/>
        </w:rPr>
        <w:t>和随访等</w:t>
      </w:r>
      <w:r>
        <w:rPr>
          <w:rFonts w:ascii="仿宋_GB2312" w:eastAsia="仿宋_GB2312" w:hAnsi="宋体" w:hint="eastAsia"/>
          <w:sz w:val="32"/>
          <w:szCs w:val="32"/>
        </w:rPr>
        <w:t>，并考核合格</w:t>
      </w:r>
      <w:r w:rsidRPr="00E7125A">
        <w:rPr>
          <w:rFonts w:ascii="仿宋_GB2312" w:eastAsia="仿宋_GB2312" w:hAnsi="宋体" w:hint="eastAsia"/>
          <w:sz w:val="32"/>
          <w:szCs w:val="32"/>
        </w:rPr>
        <w:t>。</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7125A">
        <w:rPr>
          <w:rFonts w:ascii="仿宋_GB2312" w:eastAsia="仿宋_GB2312" w:hAnsi="宋体" w:hint="eastAsia"/>
          <w:sz w:val="32"/>
          <w:szCs w:val="32"/>
        </w:rPr>
        <w:t>.</w:t>
      </w:r>
      <w:r>
        <w:rPr>
          <w:rFonts w:ascii="仿宋_GB2312" w:eastAsia="仿宋_GB2312" w:hAnsi="宋体" w:hint="eastAsia"/>
          <w:sz w:val="32"/>
          <w:szCs w:val="32"/>
        </w:rPr>
        <w:t>在境外</w:t>
      </w:r>
      <w:r>
        <w:rPr>
          <w:rFonts w:ascii="仿宋_GB2312" w:eastAsia="仿宋_GB2312" w:hAnsi="宋体"/>
          <w:sz w:val="32"/>
          <w:szCs w:val="32"/>
        </w:rPr>
        <w:t>接受性别重置技术培训</w:t>
      </w:r>
      <w:r>
        <w:rPr>
          <w:rFonts w:ascii="仿宋_GB2312" w:eastAsia="仿宋_GB2312" w:hAnsi="宋体" w:hint="eastAsia"/>
          <w:sz w:val="32"/>
          <w:szCs w:val="32"/>
        </w:rPr>
        <w:t>6个月</w:t>
      </w:r>
      <w:r>
        <w:rPr>
          <w:rFonts w:ascii="仿宋_GB2312" w:eastAsia="仿宋_GB2312" w:hAnsi="宋体"/>
          <w:sz w:val="32"/>
          <w:szCs w:val="32"/>
        </w:rPr>
        <w:t>以上，</w:t>
      </w:r>
      <w:r>
        <w:rPr>
          <w:rFonts w:ascii="仿宋_GB2312" w:eastAsia="仿宋_GB2312" w:hAnsi="宋体" w:hint="eastAsia"/>
          <w:sz w:val="32"/>
          <w:szCs w:val="32"/>
        </w:rPr>
        <w:t>有境外</w:t>
      </w:r>
      <w:r>
        <w:rPr>
          <w:rFonts w:ascii="仿宋_GB2312" w:eastAsia="仿宋_GB2312" w:hAnsi="宋体"/>
          <w:sz w:val="32"/>
          <w:szCs w:val="32"/>
        </w:rPr>
        <w:t>培训机构</w:t>
      </w:r>
      <w:r>
        <w:rPr>
          <w:rFonts w:ascii="仿宋_GB2312" w:eastAsia="仿宋_GB2312" w:hAnsi="宋体" w:hint="eastAsia"/>
          <w:sz w:val="32"/>
          <w:szCs w:val="32"/>
        </w:rPr>
        <w:t>的培训证明</w:t>
      </w:r>
      <w:r>
        <w:rPr>
          <w:rFonts w:ascii="仿宋_GB2312" w:eastAsia="仿宋_GB2312" w:hAnsi="宋体"/>
          <w:sz w:val="32"/>
          <w:szCs w:val="32"/>
        </w:rPr>
        <w:t>，并经</w:t>
      </w:r>
      <w:r>
        <w:rPr>
          <w:rFonts w:ascii="仿宋_GB2312" w:eastAsia="仿宋_GB2312" w:hAnsi="宋体" w:hint="eastAsia"/>
          <w:sz w:val="32"/>
          <w:szCs w:val="32"/>
        </w:rPr>
        <w:t>省级卫生计生行政部门</w:t>
      </w:r>
      <w:r w:rsidR="008B4CBD">
        <w:rPr>
          <w:rFonts w:ascii="仿宋_GB2312" w:eastAsia="仿宋_GB2312" w:hAnsi="宋体" w:hint="eastAsia"/>
          <w:sz w:val="32"/>
          <w:szCs w:val="32"/>
        </w:rPr>
        <w:t>指</w:t>
      </w:r>
      <w:r>
        <w:rPr>
          <w:rFonts w:ascii="仿宋_GB2312" w:eastAsia="仿宋_GB2312" w:hAnsi="宋体" w:hint="eastAsia"/>
          <w:sz w:val="32"/>
          <w:szCs w:val="32"/>
        </w:rPr>
        <w:t>定</w:t>
      </w:r>
      <w:r>
        <w:rPr>
          <w:rFonts w:ascii="仿宋_GB2312" w:eastAsia="仿宋_GB2312" w:hAnsi="宋体"/>
          <w:sz w:val="32"/>
          <w:szCs w:val="32"/>
        </w:rPr>
        <w:t>的培训基地考核合格后，可以</w:t>
      </w:r>
      <w:r w:rsidR="008B4CBD">
        <w:rPr>
          <w:rFonts w:ascii="仿宋_GB2312" w:eastAsia="仿宋_GB2312" w:hAnsi="宋体" w:hint="eastAsia"/>
          <w:sz w:val="32"/>
          <w:szCs w:val="32"/>
        </w:rPr>
        <w:t>视</w:t>
      </w:r>
      <w:r>
        <w:rPr>
          <w:rFonts w:ascii="仿宋_GB2312" w:eastAsia="仿宋_GB2312" w:hAnsi="宋体"/>
          <w:sz w:val="32"/>
          <w:szCs w:val="32"/>
        </w:rPr>
        <w:t>为达到规定的培训要求。</w:t>
      </w:r>
    </w:p>
    <w:p w:rsidR="000C2AA7" w:rsidRDefault="000C2AA7" w:rsidP="000C2AA7">
      <w:pPr>
        <w:adjustRightInd w:val="0"/>
        <w:snapToGrid w:val="0"/>
        <w:spacing w:line="360" w:lineRule="auto"/>
        <w:ind w:firstLineChars="200" w:firstLine="640"/>
        <w:rPr>
          <w:rFonts w:ascii="仿宋_GB2312" w:eastAsia="仿宋_GB2312" w:hAnsi="楷体"/>
          <w:sz w:val="32"/>
          <w:szCs w:val="32"/>
        </w:rPr>
      </w:pPr>
      <w:r>
        <w:rPr>
          <w:rFonts w:ascii="仿宋_GB2312" w:eastAsia="仿宋_GB2312" w:hAnsi="宋体" w:hint="eastAsia"/>
          <w:sz w:val="32"/>
          <w:szCs w:val="32"/>
        </w:rPr>
        <w:t>4.本规范印发之日前，从事临床工作满15年，具有主任医师专业技术职务任职资格，近5年独立开展性别重置手术不少于5例，未发生严重不良事件的，可免于培训。</w:t>
      </w:r>
    </w:p>
    <w:p w:rsidR="000C2AA7" w:rsidRPr="00E7125A" w:rsidRDefault="000C2AA7" w:rsidP="000C2AA7">
      <w:pPr>
        <w:adjustRightInd w:val="0"/>
        <w:snapToGrid w:val="0"/>
        <w:spacing w:line="360" w:lineRule="auto"/>
        <w:ind w:firstLineChars="200" w:firstLine="640"/>
        <w:rPr>
          <w:rFonts w:ascii="仿宋_GB2312" w:eastAsia="仿宋_GB2312" w:hAnsi="楷体"/>
          <w:sz w:val="32"/>
          <w:szCs w:val="32"/>
        </w:rPr>
      </w:pPr>
      <w:r>
        <w:rPr>
          <w:rFonts w:ascii="仿宋_GB2312" w:eastAsia="仿宋_GB2312" w:hAnsi="楷体" w:hint="eastAsia"/>
          <w:sz w:val="32"/>
          <w:szCs w:val="32"/>
        </w:rPr>
        <w:t>（二）</w:t>
      </w:r>
      <w:r w:rsidRPr="00E7125A">
        <w:rPr>
          <w:rFonts w:ascii="仿宋_GB2312" w:eastAsia="仿宋_GB2312" w:hAnsi="楷体" w:hint="eastAsia"/>
          <w:sz w:val="32"/>
          <w:szCs w:val="32"/>
        </w:rPr>
        <w:t>培训基地</w:t>
      </w:r>
      <w:r>
        <w:rPr>
          <w:rFonts w:ascii="仿宋_GB2312" w:eastAsia="仿宋_GB2312" w:hAnsi="楷体" w:hint="eastAsia"/>
          <w:sz w:val="32"/>
          <w:szCs w:val="32"/>
        </w:rPr>
        <w:t>要求</w:t>
      </w:r>
      <w:r w:rsidRPr="00E7125A">
        <w:rPr>
          <w:rFonts w:ascii="仿宋_GB2312" w:eastAsia="仿宋_GB2312" w:hAnsi="楷体" w:hint="eastAsia"/>
          <w:sz w:val="32"/>
          <w:szCs w:val="32"/>
        </w:rPr>
        <w:t>。</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sidRPr="00E7125A">
        <w:rPr>
          <w:rFonts w:ascii="仿宋_GB2312" w:eastAsia="仿宋_GB2312" w:hAnsi="宋体" w:hint="eastAsia"/>
          <w:sz w:val="32"/>
          <w:szCs w:val="32"/>
        </w:rPr>
        <w:t>省级卫生计生行政部门</w:t>
      </w:r>
      <w:r w:rsidR="00871F1E">
        <w:rPr>
          <w:rFonts w:ascii="仿宋_GB2312" w:eastAsia="仿宋_GB2312" w:hAnsi="宋体" w:hint="eastAsia"/>
          <w:sz w:val="32"/>
          <w:szCs w:val="32"/>
        </w:rPr>
        <w:t>指</w:t>
      </w:r>
      <w:r w:rsidRPr="00E7125A">
        <w:rPr>
          <w:rFonts w:ascii="仿宋_GB2312" w:eastAsia="仿宋_GB2312" w:hAnsi="宋体" w:hint="eastAsia"/>
          <w:sz w:val="32"/>
          <w:szCs w:val="32"/>
        </w:rPr>
        <w:t>定</w:t>
      </w:r>
      <w:r w:rsidRPr="00E7125A">
        <w:rPr>
          <w:rFonts w:ascii="仿宋_GB2312" w:eastAsia="仿宋_GB2312" w:hAnsi="宋体" w:hint="eastAsia"/>
          <w:bCs/>
          <w:sz w:val="32"/>
          <w:szCs w:val="32"/>
        </w:rPr>
        <w:t>性别重置技术培训基地。培训基地应当具备以下条件：</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7125A">
        <w:rPr>
          <w:rFonts w:ascii="仿宋_GB2312" w:eastAsia="仿宋_GB2312" w:hAnsi="宋体" w:hint="eastAsia"/>
          <w:sz w:val="32"/>
          <w:szCs w:val="32"/>
        </w:rPr>
        <w:t>三级甲等医院，具备卫生计生行政部门核准登记的整形外科诊疗科目，符合</w:t>
      </w:r>
      <w:r w:rsidRPr="00E7125A">
        <w:rPr>
          <w:rFonts w:ascii="仿宋_GB2312" w:eastAsia="仿宋_GB2312" w:hAnsi="宋体" w:hint="eastAsia"/>
          <w:bCs/>
          <w:sz w:val="32"/>
          <w:szCs w:val="32"/>
        </w:rPr>
        <w:t>性别重置技术管理规范要求。</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7125A">
        <w:rPr>
          <w:rFonts w:ascii="仿宋_GB2312" w:eastAsia="仿宋_GB2312" w:hAnsi="宋体" w:hint="eastAsia"/>
          <w:sz w:val="32"/>
          <w:szCs w:val="32"/>
        </w:rPr>
        <w:t>整形外科床位</w:t>
      </w:r>
      <w:r w:rsidR="003927CA">
        <w:rPr>
          <w:rFonts w:ascii="仿宋_GB2312" w:eastAsia="仿宋_GB2312" w:hAnsi="宋体" w:hint="eastAsia"/>
          <w:sz w:val="32"/>
          <w:szCs w:val="32"/>
        </w:rPr>
        <w:t>6</w:t>
      </w:r>
      <w:r w:rsidRPr="00E7125A">
        <w:rPr>
          <w:rFonts w:ascii="仿宋_GB2312" w:eastAsia="仿宋_GB2312" w:hAnsi="宋体" w:hint="eastAsia"/>
          <w:sz w:val="32"/>
          <w:szCs w:val="32"/>
        </w:rPr>
        <w:t>0张以上，具有整形外科专业副主任医师及以上专业技术职务任职资格医师6人以上。近</w:t>
      </w:r>
      <w:r w:rsidR="003927CA">
        <w:rPr>
          <w:rFonts w:ascii="仿宋_GB2312" w:eastAsia="仿宋_GB2312" w:hAnsi="宋体" w:hint="eastAsia"/>
          <w:sz w:val="32"/>
          <w:szCs w:val="32"/>
        </w:rPr>
        <w:t>3</w:t>
      </w:r>
      <w:r w:rsidRPr="00E7125A">
        <w:rPr>
          <w:rFonts w:ascii="仿宋_GB2312" w:eastAsia="仿宋_GB2312" w:hAnsi="宋体" w:hint="eastAsia"/>
          <w:sz w:val="32"/>
          <w:szCs w:val="32"/>
        </w:rPr>
        <w:t>年行生殖器</w:t>
      </w:r>
      <w:r w:rsidR="00871F1E">
        <w:rPr>
          <w:rFonts w:ascii="仿宋_GB2312" w:eastAsia="仿宋_GB2312" w:hAnsi="宋体" w:hint="eastAsia"/>
          <w:sz w:val="32"/>
          <w:szCs w:val="32"/>
        </w:rPr>
        <w:t>再造</w:t>
      </w:r>
      <w:r w:rsidRPr="00E7125A">
        <w:rPr>
          <w:rFonts w:ascii="仿宋_GB2312" w:eastAsia="仿宋_GB2312" w:hAnsi="宋体" w:hint="eastAsia"/>
          <w:sz w:val="32"/>
          <w:szCs w:val="32"/>
        </w:rPr>
        <w:t>术</w:t>
      </w:r>
      <w:r w:rsidR="00871F1E">
        <w:rPr>
          <w:rFonts w:ascii="仿宋_GB2312" w:eastAsia="仿宋_GB2312" w:hAnsi="宋体" w:hint="eastAsia"/>
          <w:sz w:val="32"/>
          <w:szCs w:val="32"/>
        </w:rPr>
        <w:t>不少于120</w:t>
      </w:r>
      <w:r w:rsidRPr="00E7125A">
        <w:rPr>
          <w:rFonts w:ascii="仿宋_GB2312" w:eastAsia="仿宋_GB2312" w:hAnsi="宋体" w:hint="eastAsia"/>
          <w:sz w:val="32"/>
          <w:szCs w:val="32"/>
        </w:rPr>
        <w:t>例（阴茎再造</w:t>
      </w:r>
      <w:r>
        <w:rPr>
          <w:rFonts w:ascii="仿宋_GB2312" w:eastAsia="仿宋_GB2312" w:hAnsi="宋体" w:hint="eastAsia"/>
          <w:sz w:val="32"/>
          <w:szCs w:val="32"/>
        </w:rPr>
        <w:t>术</w:t>
      </w:r>
      <w:r w:rsidRPr="00E7125A">
        <w:rPr>
          <w:rFonts w:ascii="仿宋_GB2312" w:eastAsia="仿宋_GB2312" w:hAnsi="宋体" w:hint="eastAsia"/>
          <w:sz w:val="32"/>
          <w:szCs w:val="32"/>
        </w:rPr>
        <w:t>1</w:t>
      </w:r>
      <w:r w:rsidR="00871F1E">
        <w:rPr>
          <w:rFonts w:ascii="仿宋_GB2312" w:eastAsia="仿宋_GB2312" w:hAnsi="宋体" w:hint="eastAsia"/>
          <w:sz w:val="32"/>
          <w:szCs w:val="32"/>
        </w:rPr>
        <w:t>5</w:t>
      </w:r>
      <w:r w:rsidRPr="00E7125A">
        <w:rPr>
          <w:rFonts w:ascii="仿宋_GB2312" w:eastAsia="仿宋_GB2312" w:hAnsi="宋体" w:hint="eastAsia"/>
          <w:sz w:val="32"/>
          <w:szCs w:val="32"/>
        </w:rPr>
        <w:t>例以上）。</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sidRPr="00E7125A">
        <w:rPr>
          <w:rFonts w:ascii="仿宋_GB2312" w:eastAsia="仿宋_GB2312" w:hAnsi="宋体" w:hint="eastAsia"/>
          <w:sz w:val="32"/>
          <w:szCs w:val="32"/>
        </w:rPr>
        <w:t>具有专职行会阴整形的团队。</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7125A">
        <w:rPr>
          <w:rFonts w:ascii="仿宋_GB2312" w:eastAsia="仿宋_GB2312" w:hAnsi="宋体" w:hint="eastAsia"/>
          <w:sz w:val="32"/>
          <w:szCs w:val="32"/>
        </w:rPr>
        <w:t>培训工作基本要求</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w:t>
      </w:r>
      <w:r w:rsidRPr="00E7125A">
        <w:rPr>
          <w:rFonts w:ascii="仿宋_GB2312" w:eastAsia="仿宋_GB2312" w:hAnsi="宋体" w:hint="eastAsia"/>
          <w:sz w:val="32"/>
          <w:szCs w:val="32"/>
        </w:rPr>
        <w:t>培训教材和培训大纲满足培训要求，课程设置包括理论学习、临床实践。</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w:t>
      </w:r>
      <w:r w:rsidRPr="00E7125A">
        <w:rPr>
          <w:rFonts w:ascii="仿宋_GB2312" w:eastAsia="仿宋_GB2312" w:hAnsi="宋体" w:hint="eastAsia"/>
          <w:sz w:val="32"/>
          <w:szCs w:val="32"/>
        </w:rPr>
        <w:t>保证接受培训的医师在规定时间内完成规定的培训。</w:t>
      </w:r>
    </w:p>
    <w:p w:rsidR="000C2AA7" w:rsidRPr="00E7125A"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w:t>
      </w:r>
      <w:r w:rsidRPr="00E7125A">
        <w:rPr>
          <w:rFonts w:ascii="仿宋_GB2312" w:eastAsia="仿宋_GB2312" w:hAnsi="宋体" w:hint="eastAsia"/>
          <w:sz w:val="32"/>
          <w:szCs w:val="32"/>
        </w:rPr>
        <w:t>培训结束后，对接受培训的医师进行考试、考核，并出具是否合格的结论。</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sidRPr="00E7125A">
        <w:rPr>
          <w:rFonts w:ascii="仿宋_GB2312" w:eastAsia="仿宋_GB2312" w:hAnsi="宋体" w:hint="eastAsia"/>
          <w:sz w:val="32"/>
          <w:szCs w:val="32"/>
        </w:rPr>
        <w:t>为每位接受培训的医师建立培训及考试、考核档案。</w:t>
      </w:r>
    </w:p>
    <w:p w:rsidR="000C2AA7" w:rsidRDefault="000C2AA7" w:rsidP="000C2AA7">
      <w:pPr>
        <w:adjustRightInd w:val="0"/>
        <w:snapToGrid w:val="0"/>
        <w:spacing w:line="360" w:lineRule="auto"/>
        <w:ind w:firstLineChars="200" w:firstLine="640"/>
        <w:rPr>
          <w:rFonts w:ascii="仿宋_GB2312" w:eastAsia="仿宋_GB2312" w:hAnsi="宋体"/>
          <w:sz w:val="32"/>
          <w:szCs w:val="32"/>
        </w:rPr>
      </w:pPr>
    </w:p>
    <w:p w:rsidR="003A05F9" w:rsidRPr="003927CA" w:rsidRDefault="003A05F9" w:rsidP="003927CA">
      <w:pPr>
        <w:widowControl/>
        <w:jc w:val="left"/>
        <w:rPr>
          <w:rFonts w:ascii="仿宋_GB2312" w:eastAsia="仿宋_GB2312" w:hAnsi="仿宋_GB2312" w:cs="仿宋_GB2312"/>
          <w:b/>
          <w:sz w:val="32"/>
          <w:szCs w:val="32"/>
        </w:rPr>
      </w:pPr>
    </w:p>
    <w:sectPr w:rsidR="003A05F9" w:rsidRPr="00392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92" w:rsidRDefault="003C0B92" w:rsidP="000C2AA7">
      <w:r>
        <w:separator/>
      </w:r>
    </w:p>
  </w:endnote>
  <w:endnote w:type="continuationSeparator" w:id="0">
    <w:p w:rsidR="003C0B92" w:rsidRDefault="003C0B92" w:rsidP="000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92" w:rsidRDefault="003C0B92" w:rsidP="000C2AA7">
      <w:r>
        <w:separator/>
      </w:r>
    </w:p>
  </w:footnote>
  <w:footnote w:type="continuationSeparator" w:id="0">
    <w:p w:rsidR="003C0B92" w:rsidRDefault="003C0B92" w:rsidP="000C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2C"/>
    <w:rsid w:val="00000873"/>
    <w:rsid w:val="00020739"/>
    <w:rsid w:val="00074B6A"/>
    <w:rsid w:val="000C2AA7"/>
    <w:rsid w:val="001535E9"/>
    <w:rsid w:val="00190AA1"/>
    <w:rsid w:val="001D0F6E"/>
    <w:rsid w:val="002644F1"/>
    <w:rsid w:val="003141DA"/>
    <w:rsid w:val="0034707D"/>
    <w:rsid w:val="003625F5"/>
    <w:rsid w:val="0037745C"/>
    <w:rsid w:val="003927CA"/>
    <w:rsid w:val="003A05F9"/>
    <w:rsid w:val="003C0B92"/>
    <w:rsid w:val="00462B7B"/>
    <w:rsid w:val="00685A8C"/>
    <w:rsid w:val="006E6D82"/>
    <w:rsid w:val="00707DC4"/>
    <w:rsid w:val="00817C59"/>
    <w:rsid w:val="00856283"/>
    <w:rsid w:val="00871F1E"/>
    <w:rsid w:val="008B4CBD"/>
    <w:rsid w:val="008E3CE8"/>
    <w:rsid w:val="00A21EB8"/>
    <w:rsid w:val="00AA1864"/>
    <w:rsid w:val="00AE0DDC"/>
    <w:rsid w:val="00BE7C4B"/>
    <w:rsid w:val="00C46A3F"/>
    <w:rsid w:val="00C7069D"/>
    <w:rsid w:val="00CB6E2C"/>
    <w:rsid w:val="00E2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AA7"/>
    <w:rPr>
      <w:sz w:val="18"/>
      <w:szCs w:val="18"/>
    </w:rPr>
  </w:style>
  <w:style w:type="paragraph" w:styleId="a4">
    <w:name w:val="footer"/>
    <w:basedOn w:val="a"/>
    <w:link w:val="Char0"/>
    <w:uiPriority w:val="99"/>
    <w:unhideWhenUsed/>
    <w:rsid w:val="000C2AA7"/>
    <w:pPr>
      <w:tabs>
        <w:tab w:val="center" w:pos="4153"/>
        <w:tab w:val="right" w:pos="8306"/>
      </w:tabs>
      <w:snapToGrid w:val="0"/>
      <w:jc w:val="left"/>
    </w:pPr>
    <w:rPr>
      <w:sz w:val="18"/>
      <w:szCs w:val="18"/>
    </w:rPr>
  </w:style>
  <w:style w:type="character" w:customStyle="1" w:styleId="Char0">
    <w:name w:val="页脚 Char"/>
    <w:basedOn w:val="a0"/>
    <w:link w:val="a4"/>
    <w:uiPriority w:val="99"/>
    <w:rsid w:val="000C2AA7"/>
    <w:rPr>
      <w:sz w:val="18"/>
      <w:szCs w:val="18"/>
    </w:rPr>
  </w:style>
  <w:style w:type="paragraph" w:styleId="a5">
    <w:name w:val="List Paragraph"/>
    <w:basedOn w:val="a"/>
    <w:qFormat/>
    <w:rsid w:val="000C2AA7"/>
    <w:pPr>
      <w:ind w:firstLineChars="200" w:firstLine="420"/>
    </w:pPr>
  </w:style>
  <w:style w:type="paragraph" w:customStyle="1" w:styleId="1">
    <w:name w:val="列出段落1"/>
    <w:basedOn w:val="a"/>
    <w:uiPriority w:val="34"/>
    <w:qFormat/>
    <w:rsid w:val="000C2AA7"/>
    <w:pPr>
      <w:ind w:firstLineChars="200" w:firstLine="200"/>
    </w:pPr>
    <w:rPr>
      <w:rFonts w:ascii="Calibri" w:eastAsia="宋体" w:hAnsi="Calibri" w:cs="Times New Roman"/>
    </w:rPr>
  </w:style>
  <w:style w:type="paragraph" w:styleId="a6">
    <w:name w:val="Balloon Text"/>
    <w:basedOn w:val="a"/>
    <w:link w:val="Char1"/>
    <w:uiPriority w:val="99"/>
    <w:semiHidden/>
    <w:unhideWhenUsed/>
    <w:rsid w:val="000C2AA7"/>
    <w:rPr>
      <w:sz w:val="18"/>
      <w:szCs w:val="18"/>
    </w:rPr>
  </w:style>
  <w:style w:type="character" w:customStyle="1" w:styleId="Char1">
    <w:name w:val="批注框文本 Char"/>
    <w:basedOn w:val="a0"/>
    <w:link w:val="a6"/>
    <w:uiPriority w:val="99"/>
    <w:semiHidden/>
    <w:rsid w:val="000C2A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AA7"/>
    <w:rPr>
      <w:sz w:val="18"/>
      <w:szCs w:val="18"/>
    </w:rPr>
  </w:style>
  <w:style w:type="paragraph" w:styleId="a4">
    <w:name w:val="footer"/>
    <w:basedOn w:val="a"/>
    <w:link w:val="Char0"/>
    <w:uiPriority w:val="99"/>
    <w:unhideWhenUsed/>
    <w:rsid w:val="000C2AA7"/>
    <w:pPr>
      <w:tabs>
        <w:tab w:val="center" w:pos="4153"/>
        <w:tab w:val="right" w:pos="8306"/>
      </w:tabs>
      <w:snapToGrid w:val="0"/>
      <w:jc w:val="left"/>
    </w:pPr>
    <w:rPr>
      <w:sz w:val="18"/>
      <w:szCs w:val="18"/>
    </w:rPr>
  </w:style>
  <w:style w:type="character" w:customStyle="1" w:styleId="Char0">
    <w:name w:val="页脚 Char"/>
    <w:basedOn w:val="a0"/>
    <w:link w:val="a4"/>
    <w:uiPriority w:val="99"/>
    <w:rsid w:val="000C2AA7"/>
    <w:rPr>
      <w:sz w:val="18"/>
      <w:szCs w:val="18"/>
    </w:rPr>
  </w:style>
  <w:style w:type="paragraph" w:styleId="a5">
    <w:name w:val="List Paragraph"/>
    <w:basedOn w:val="a"/>
    <w:qFormat/>
    <w:rsid w:val="000C2AA7"/>
    <w:pPr>
      <w:ind w:firstLineChars="200" w:firstLine="420"/>
    </w:pPr>
  </w:style>
  <w:style w:type="paragraph" w:customStyle="1" w:styleId="1">
    <w:name w:val="列出段落1"/>
    <w:basedOn w:val="a"/>
    <w:uiPriority w:val="34"/>
    <w:qFormat/>
    <w:rsid w:val="000C2AA7"/>
    <w:pPr>
      <w:ind w:firstLineChars="200" w:firstLine="200"/>
    </w:pPr>
    <w:rPr>
      <w:rFonts w:ascii="Calibri" w:eastAsia="宋体" w:hAnsi="Calibri" w:cs="Times New Roman"/>
    </w:rPr>
  </w:style>
  <w:style w:type="paragraph" w:styleId="a6">
    <w:name w:val="Balloon Text"/>
    <w:basedOn w:val="a"/>
    <w:link w:val="Char1"/>
    <w:uiPriority w:val="99"/>
    <w:semiHidden/>
    <w:unhideWhenUsed/>
    <w:rsid w:val="000C2AA7"/>
    <w:rPr>
      <w:sz w:val="18"/>
      <w:szCs w:val="18"/>
    </w:rPr>
  </w:style>
  <w:style w:type="character" w:customStyle="1" w:styleId="Char1">
    <w:name w:val="批注框文本 Char"/>
    <w:basedOn w:val="a0"/>
    <w:link w:val="a6"/>
    <w:uiPriority w:val="99"/>
    <w:semiHidden/>
    <w:rsid w:val="000C2A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1191</Characters>
  <Application>Microsoft Office Word</Application>
  <DocSecurity>0</DocSecurity>
  <Lines>85</Lines>
  <Paragraphs>52</Paragraphs>
  <ScaleCrop>false</ScaleCrop>
  <Company>中华人民共和国卫生部</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4</cp:revision>
  <cp:lastPrinted>2016-10-08T05:14:00Z</cp:lastPrinted>
  <dcterms:created xsi:type="dcterms:W3CDTF">2016-09-19T08:59:00Z</dcterms:created>
  <dcterms:modified xsi:type="dcterms:W3CDTF">2017-02-04T01:23:00Z</dcterms:modified>
</cp:coreProperties>
</file>